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6D6" w:rsidRPr="002421D3" w:rsidRDefault="00590ED1" w:rsidP="00FE2FD0">
      <w:pPr>
        <w:spacing w:after="0"/>
        <w:jc w:val="both"/>
        <w:rPr>
          <w:rFonts w:ascii="Trebuchet MS" w:hAnsi="Trebuchet MS"/>
          <w:sz w:val="14"/>
          <w:szCs w:val="14"/>
        </w:rPr>
      </w:pPr>
      <w:r w:rsidRPr="002421D3">
        <w:rPr>
          <w:rFonts w:ascii="Trebuchet MS" w:hAnsi="Trebuchet MS"/>
          <w:sz w:val="14"/>
          <w:szCs w:val="14"/>
        </w:rPr>
        <w:t>Proiect cofinanț</w:t>
      </w:r>
      <w:r w:rsidR="009056D6" w:rsidRPr="002421D3">
        <w:rPr>
          <w:rFonts w:ascii="Trebuchet MS" w:hAnsi="Trebuchet MS"/>
          <w:sz w:val="14"/>
          <w:szCs w:val="14"/>
        </w:rPr>
        <w:t>at din Fondul Social</w:t>
      </w:r>
      <w:r w:rsidR="0042095E" w:rsidRPr="002421D3">
        <w:rPr>
          <w:rFonts w:ascii="Trebuchet MS" w:hAnsi="Trebuchet MS"/>
          <w:sz w:val="14"/>
          <w:szCs w:val="14"/>
        </w:rPr>
        <w:t xml:space="preserve"> European prin „Programul Operaț</w:t>
      </w:r>
      <w:r w:rsidR="009056D6" w:rsidRPr="002421D3">
        <w:rPr>
          <w:rFonts w:ascii="Trebuchet MS" w:hAnsi="Trebuchet MS"/>
          <w:sz w:val="14"/>
          <w:szCs w:val="14"/>
        </w:rPr>
        <w:t>ional Capital Uman 2014-2020”</w:t>
      </w:r>
    </w:p>
    <w:p w:rsidR="009056D6" w:rsidRPr="002421D3" w:rsidRDefault="00FB556D" w:rsidP="00FE2FD0">
      <w:pPr>
        <w:spacing w:after="0"/>
        <w:jc w:val="both"/>
        <w:rPr>
          <w:rFonts w:ascii="Trebuchet MS" w:hAnsi="Trebuchet MS"/>
          <w:sz w:val="14"/>
          <w:szCs w:val="14"/>
        </w:rPr>
      </w:pPr>
      <w:r w:rsidRPr="002421D3">
        <w:rPr>
          <w:rFonts w:ascii="Trebuchet MS" w:hAnsi="Trebuchet MS"/>
          <w:sz w:val="14"/>
          <w:szCs w:val="14"/>
        </w:rPr>
        <w:t xml:space="preserve">Axa prioritară </w:t>
      </w:r>
      <w:r w:rsidR="0042095E" w:rsidRPr="002421D3">
        <w:rPr>
          <w:rFonts w:ascii="Trebuchet MS" w:hAnsi="Trebuchet MS"/>
          <w:sz w:val="14"/>
          <w:szCs w:val="14"/>
        </w:rPr>
        <w:t>3</w:t>
      </w:r>
      <w:r w:rsidR="009056D6" w:rsidRPr="002421D3">
        <w:rPr>
          <w:rFonts w:ascii="Trebuchet MS" w:hAnsi="Trebuchet MS"/>
          <w:sz w:val="14"/>
          <w:szCs w:val="14"/>
        </w:rPr>
        <w:t xml:space="preserve">: </w:t>
      </w:r>
      <w:r w:rsidR="009056D6" w:rsidRPr="002421D3">
        <w:rPr>
          <w:rFonts w:ascii="Trebuchet MS" w:hAnsi="Trebuchet MS"/>
          <w:b/>
          <w:sz w:val="14"/>
          <w:szCs w:val="14"/>
        </w:rPr>
        <w:t>„</w:t>
      </w:r>
      <w:r w:rsidR="0042095E" w:rsidRPr="002421D3">
        <w:rPr>
          <w:rFonts w:ascii="Trebuchet MS" w:hAnsi="Trebuchet MS"/>
          <w:b/>
          <w:sz w:val="14"/>
          <w:szCs w:val="14"/>
          <w:shd w:val="clear" w:color="auto" w:fill="FFFFFF"/>
        </w:rPr>
        <w:t>Locuri de muncă pentru toți</w:t>
      </w:r>
      <w:r w:rsidR="009056D6" w:rsidRPr="002421D3">
        <w:rPr>
          <w:rFonts w:ascii="Trebuchet MS" w:hAnsi="Trebuchet MS"/>
          <w:b/>
          <w:sz w:val="14"/>
          <w:szCs w:val="14"/>
        </w:rPr>
        <w:t>”</w:t>
      </w:r>
    </w:p>
    <w:p w:rsidR="009056D6" w:rsidRPr="002421D3" w:rsidRDefault="006F37BE" w:rsidP="00FE2FD0">
      <w:pPr>
        <w:autoSpaceDE w:val="0"/>
        <w:autoSpaceDN w:val="0"/>
        <w:adjustRightInd w:val="0"/>
        <w:spacing w:after="0"/>
        <w:jc w:val="both"/>
        <w:rPr>
          <w:rFonts w:ascii="Trebuchet MS" w:eastAsiaTheme="minorHAnsi" w:hAnsi="Trebuchet MS" w:cs="Arial"/>
          <w:b/>
          <w:bCs/>
          <w:sz w:val="14"/>
          <w:szCs w:val="14"/>
        </w:rPr>
      </w:pPr>
      <w:r w:rsidRPr="002421D3">
        <w:rPr>
          <w:rFonts w:ascii="Trebuchet MS" w:eastAsiaTheme="minorHAnsi" w:hAnsi="Trebuchet MS" w:cs="Arial"/>
          <w:bCs/>
          <w:sz w:val="14"/>
          <w:szCs w:val="14"/>
        </w:rPr>
        <w:t xml:space="preserve">Obiectivul specific </w:t>
      </w:r>
      <w:r w:rsidR="0042095E" w:rsidRPr="002421D3">
        <w:rPr>
          <w:rFonts w:ascii="Trebuchet MS" w:eastAsiaTheme="minorHAnsi" w:hAnsi="Trebuchet MS" w:cs="Arial"/>
          <w:bCs/>
          <w:sz w:val="14"/>
          <w:szCs w:val="14"/>
        </w:rPr>
        <w:t>3.8</w:t>
      </w:r>
      <w:r w:rsidR="009056D6" w:rsidRPr="002421D3">
        <w:rPr>
          <w:rFonts w:ascii="Trebuchet MS" w:eastAsiaTheme="minorHAnsi" w:hAnsi="Trebuchet MS" w:cs="Arial"/>
          <w:bCs/>
          <w:sz w:val="14"/>
          <w:szCs w:val="14"/>
        </w:rPr>
        <w:t>:</w:t>
      </w:r>
      <w:r w:rsidR="009056D6" w:rsidRPr="002421D3">
        <w:rPr>
          <w:rFonts w:ascii="Trebuchet MS" w:eastAsiaTheme="minorHAnsi" w:hAnsi="Trebuchet MS" w:cs="Arial"/>
          <w:b/>
          <w:bCs/>
          <w:sz w:val="14"/>
          <w:szCs w:val="14"/>
        </w:rPr>
        <w:t xml:space="preserve"> </w:t>
      </w:r>
      <w:r w:rsidR="00CF533C" w:rsidRPr="002421D3">
        <w:rPr>
          <w:rFonts w:ascii="Trebuchet MS" w:hAnsi="Trebuchet MS"/>
          <w:b/>
          <w:sz w:val="14"/>
          <w:szCs w:val="14"/>
        </w:rPr>
        <w:t>„</w:t>
      </w:r>
      <w:r w:rsidR="0042095E" w:rsidRPr="002421D3">
        <w:rPr>
          <w:rFonts w:ascii="Trebuchet MS" w:hAnsi="Trebuchet MS" w:cs="Segoe UI"/>
          <w:b/>
          <w:bCs/>
          <w:iCs/>
          <w:sz w:val="14"/>
          <w:szCs w:val="14"/>
        </w:rPr>
        <w:t>Promovarea unei ocupări sustenabile și de calitate a forței de muncă și sprijinirea mobilității forței de muncă</w:t>
      </w:r>
      <w:r w:rsidR="009056D6" w:rsidRPr="002421D3">
        <w:rPr>
          <w:rFonts w:ascii="Trebuchet MS" w:hAnsi="Trebuchet MS"/>
          <w:b/>
          <w:sz w:val="14"/>
          <w:szCs w:val="14"/>
        </w:rPr>
        <w:t>”</w:t>
      </w:r>
    </w:p>
    <w:p w:rsidR="009056D6" w:rsidRPr="002421D3" w:rsidRDefault="009056D6" w:rsidP="00FE2FD0">
      <w:pPr>
        <w:autoSpaceDE w:val="0"/>
        <w:autoSpaceDN w:val="0"/>
        <w:adjustRightInd w:val="0"/>
        <w:spacing w:after="0"/>
        <w:jc w:val="both"/>
        <w:rPr>
          <w:rFonts w:ascii="Trebuchet MS" w:eastAsiaTheme="minorHAnsi" w:hAnsi="Trebuchet MS" w:cs="Arial"/>
          <w:b/>
          <w:bCs/>
          <w:sz w:val="14"/>
          <w:szCs w:val="14"/>
        </w:rPr>
      </w:pPr>
      <w:r w:rsidRPr="002421D3">
        <w:rPr>
          <w:rFonts w:ascii="Trebuchet MS" w:hAnsi="Trebuchet MS"/>
          <w:sz w:val="14"/>
          <w:szCs w:val="14"/>
        </w:rPr>
        <w:t>Titlul proiectului: „</w:t>
      </w:r>
      <w:r w:rsidR="0042095E" w:rsidRPr="002421D3">
        <w:rPr>
          <w:rFonts w:ascii="Trebuchet MS" w:hAnsi="Trebuchet MS" w:cs="Segoe UI"/>
          <w:b/>
          <w:bCs/>
          <w:sz w:val="14"/>
          <w:szCs w:val="14"/>
        </w:rPr>
        <w:t>Sprijinirea dezvoltării resurselor umane și a mediului de afaceri din domeniile SNC/SNCDI prin facilitarea accesului IMM-urilor la instrumente de îmbunătățire a competențelor profesionale – Sprijin IMM</w:t>
      </w:r>
      <w:r w:rsidRPr="002421D3">
        <w:rPr>
          <w:rFonts w:ascii="Trebuchet MS" w:eastAsiaTheme="minorHAnsi" w:hAnsi="Trebuchet MS" w:cs="Arial"/>
          <w:b/>
          <w:bCs/>
          <w:sz w:val="14"/>
          <w:szCs w:val="14"/>
        </w:rPr>
        <w:t xml:space="preserve">” </w:t>
      </w:r>
    </w:p>
    <w:p w:rsidR="009056D6" w:rsidRPr="002421D3" w:rsidRDefault="009056D6" w:rsidP="00FE2FD0">
      <w:pPr>
        <w:autoSpaceDE w:val="0"/>
        <w:autoSpaceDN w:val="0"/>
        <w:adjustRightInd w:val="0"/>
        <w:spacing w:after="0"/>
        <w:jc w:val="both"/>
        <w:rPr>
          <w:rFonts w:ascii="Trebuchet MS" w:hAnsi="Trebuchet MS"/>
          <w:b/>
          <w:sz w:val="14"/>
          <w:szCs w:val="14"/>
        </w:rPr>
      </w:pPr>
      <w:r w:rsidRPr="002421D3">
        <w:rPr>
          <w:rFonts w:ascii="Trebuchet MS" w:hAnsi="Trebuchet MS"/>
          <w:sz w:val="14"/>
          <w:szCs w:val="14"/>
        </w:rPr>
        <w:t xml:space="preserve">Număr de identificare al contractului: </w:t>
      </w:r>
      <w:r w:rsidRPr="002421D3">
        <w:rPr>
          <w:rFonts w:ascii="Trebuchet MS" w:hAnsi="Trebuchet MS"/>
          <w:b/>
          <w:sz w:val="14"/>
          <w:szCs w:val="14"/>
        </w:rPr>
        <w:t>POCU/</w:t>
      </w:r>
      <w:r w:rsidR="0042095E" w:rsidRPr="002421D3">
        <w:rPr>
          <w:rFonts w:ascii="Trebuchet MS" w:hAnsi="Trebuchet MS"/>
          <w:b/>
          <w:sz w:val="14"/>
          <w:szCs w:val="14"/>
        </w:rPr>
        <w:t>227</w:t>
      </w:r>
      <w:r w:rsidR="00CF533C" w:rsidRPr="002421D3">
        <w:rPr>
          <w:rFonts w:ascii="Trebuchet MS" w:hAnsi="Trebuchet MS"/>
          <w:b/>
          <w:sz w:val="14"/>
          <w:szCs w:val="14"/>
        </w:rPr>
        <w:t>/</w:t>
      </w:r>
      <w:r w:rsidR="0042095E" w:rsidRPr="002421D3">
        <w:rPr>
          <w:rFonts w:ascii="Trebuchet MS" w:hAnsi="Trebuchet MS"/>
          <w:b/>
          <w:sz w:val="14"/>
          <w:szCs w:val="14"/>
        </w:rPr>
        <w:t>3/8</w:t>
      </w:r>
      <w:r w:rsidRPr="002421D3">
        <w:rPr>
          <w:rFonts w:ascii="Trebuchet MS" w:hAnsi="Trebuchet MS"/>
          <w:b/>
          <w:sz w:val="14"/>
          <w:szCs w:val="14"/>
        </w:rPr>
        <w:t>/</w:t>
      </w:r>
      <w:r w:rsidR="00D30D6B" w:rsidRPr="002421D3">
        <w:rPr>
          <w:rFonts w:ascii="Trebuchet MS" w:hAnsi="Trebuchet MS"/>
          <w:b/>
          <w:sz w:val="14"/>
          <w:szCs w:val="14"/>
        </w:rPr>
        <w:t>11</w:t>
      </w:r>
      <w:r w:rsidR="0042095E" w:rsidRPr="002421D3">
        <w:rPr>
          <w:rFonts w:ascii="Trebuchet MS" w:hAnsi="Trebuchet MS"/>
          <w:b/>
          <w:sz w:val="14"/>
          <w:szCs w:val="14"/>
        </w:rPr>
        <w:t>7182</w:t>
      </w:r>
    </w:p>
    <w:p w:rsidR="00A567A9" w:rsidRDefault="00A567A9" w:rsidP="009E1548">
      <w:pPr>
        <w:pStyle w:val="NoSpacing"/>
        <w:spacing w:line="360" w:lineRule="auto"/>
        <w:jc w:val="both"/>
        <w:rPr>
          <w:rFonts w:ascii="Times New Roman" w:hAnsi="Times New Roman"/>
          <w:sz w:val="24"/>
          <w:szCs w:val="24"/>
        </w:rPr>
      </w:pPr>
    </w:p>
    <w:p w:rsidR="009E1548" w:rsidRDefault="009E1548" w:rsidP="009E1548">
      <w:pPr>
        <w:pStyle w:val="NoSpacing"/>
        <w:spacing w:line="360" w:lineRule="auto"/>
        <w:jc w:val="both"/>
        <w:rPr>
          <w:rFonts w:ascii="Times New Roman" w:hAnsi="Times New Roman"/>
          <w:sz w:val="24"/>
          <w:szCs w:val="24"/>
        </w:rPr>
      </w:pPr>
    </w:p>
    <w:p w:rsidR="009E1548" w:rsidRDefault="009E1548" w:rsidP="009E1548">
      <w:pPr>
        <w:pStyle w:val="NoSpacing"/>
        <w:spacing w:line="360" w:lineRule="auto"/>
        <w:jc w:val="both"/>
        <w:rPr>
          <w:rFonts w:ascii="Times New Roman" w:hAnsi="Times New Roman"/>
          <w:sz w:val="24"/>
          <w:szCs w:val="24"/>
        </w:rPr>
      </w:pPr>
    </w:p>
    <w:p w:rsidR="009E1548" w:rsidRPr="00CA0B30" w:rsidRDefault="009E1548" w:rsidP="009E1548">
      <w:pPr>
        <w:pStyle w:val="NoSpacing"/>
        <w:spacing w:line="360" w:lineRule="auto"/>
        <w:jc w:val="center"/>
        <w:rPr>
          <w:rFonts w:ascii="Times New Roman" w:hAnsi="Times New Roman"/>
          <w:b/>
          <w:sz w:val="32"/>
          <w:szCs w:val="32"/>
        </w:rPr>
      </w:pPr>
      <w:r w:rsidRPr="00CA0B30">
        <w:rPr>
          <w:rFonts w:ascii="Times New Roman" w:hAnsi="Times New Roman"/>
          <w:b/>
          <w:sz w:val="32"/>
          <w:szCs w:val="32"/>
        </w:rPr>
        <w:t>CAIET DE SARCINI</w:t>
      </w:r>
    </w:p>
    <w:p w:rsidR="007B5D91" w:rsidRPr="006926E5" w:rsidRDefault="00517D83" w:rsidP="00517D83">
      <w:pPr>
        <w:pStyle w:val="NoSpacing"/>
        <w:spacing w:line="360" w:lineRule="auto"/>
        <w:jc w:val="center"/>
        <w:rPr>
          <w:rFonts w:ascii="Times New Roman" w:hAnsi="Times New Roman"/>
          <w:b/>
          <w:sz w:val="24"/>
          <w:szCs w:val="24"/>
        </w:rPr>
      </w:pPr>
      <w:r w:rsidRPr="006926E5">
        <w:rPr>
          <w:rFonts w:ascii="Times New Roman" w:hAnsi="Times New Roman"/>
          <w:sz w:val="24"/>
          <w:szCs w:val="24"/>
        </w:rPr>
        <w:t xml:space="preserve">privind </w:t>
      </w:r>
      <w:r w:rsidRPr="006926E5">
        <w:rPr>
          <w:rFonts w:ascii="Times New Roman" w:hAnsi="Times New Roman"/>
          <w:b/>
          <w:sz w:val="24"/>
          <w:szCs w:val="24"/>
        </w:rPr>
        <w:t xml:space="preserve">„Servicii organizare conferinte pentru imbunatatirea competentelor </w:t>
      </w:r>
      <w:r w:rsidR="007B5D91" w:rsidRPr="006926E5">
        <w:rPr>
          <w:rFonts w:ascii="Times New Roman" w:hAnsi="Times New Roman"/>
          <w:b/>
          <w:sz w:val="24"/>
          <w:szCs w:val="24"/>
        </w:rPr>
        <w:t xml:space="preserve">angajatilor </w:t>
      </w:r>
    </w:p>
    <w:p w:rsidR="007B5D91" w:rsidRPr="006926E5" w:rsidRDefault="007B5D91" w:rsidP="00517D83">
      <w:pPr>
        <w:pStyle w:val="NoSpacing"/>
        <w:spacing w:line="360" w:lineRule="auto"/>
        <w:jc w:val="center"/>
        <w:rPr>
          <w:rFonts w:ascii="Times New Roman" w:hAnsi="Times New Roman"/>
          <w:b/>
          <w:sz w:val="24"/>
          <w:szCs w:val="24"/>
        </w:rPr>
      </w:pPr>
      <w:r w:rsidRPr="006926E5">
        <w:rPr>
          <w:rFonts w:ascii="Times New Roman" w:hAnsi="Times New Roman"/>
          <w:b/>
          <w:sz w:val="24"/>
          <w:szCs w:val="24"/>
        </w:rPr>
        <w:t>din departamentele de management si resurse umane, precum si ale antreprenorilor</w:t>
      </w:r>
      <w:r w:rsidR="00517D83" w:rsidRPr="006926E5">
        <w:rPr>
          <w:rFonts w:ascii="Times New Roman" w:hAnsi="Times New Roman"/>
          <w:b/>
          <w:sz w:val="24"/>
          <w:szCs w:val="24"/>
        </w:rPr>
        <w:t xml:space="preserve"> </w:t>
      </w:r>
    </w:p>
    <w:p w:rsidR="00517D83" w:rsidRPr="006926E5" w:rsidRDefault="00517D83" w:rsidP="00517D83">
      <w:pPr>
        <w:pStyle w:val="NoSpacing"/>
        <w:spacing w:line="360" w:lineRule="auto"/>
        <w:jc w:val="center"/>
        <w:rPr>
          <w:rFonts w:ascii="Times New Roman" w:hAnsi="Times New Roman"/>
          <w:sz w:val="24"/>
          <w:szCs w:val="24"/>
        </w:rPr>
      </w:pPr>
      <w:r w:rsidRPr="006926E5">
        <w:rPr>
          <w:rFonts w:ascii="Times New Roman" w:hAnsi="Times New Roman"/>
          <w:b/>
          <w:sz w:val="24"/>
          <w:szCs w:val="24"/>
        </w:rPr>
        <w:t>din domeniile</w:t>
      </w:r>
      <w:r w:rsidR="00CA0B30" w:rsidRPr="006926E5">
        <w:rPr>
          <w:rFonts w:ascii="Times New Roman" w:hAnsi="Times New Roman"/>
          <w:b/>
          <w:sz w:val="24"/>
          <w:szCs w:val="24"/>
        </w:rPr>
        <w:t xml:space="preserve"> </w:t>
      </w:r>
      <w:r w:rsidRPr="006926E5">
        <w:rPr>
          <w:rFonts w:ascii="Times New Roman" w:hAnsi="Times New Roman"/>
          <w:b/>
          <w:sz w:val="24"/>
          <w:szCs w:val="24"/>
        </w:rPr>
        <w:t>SNC/SNCDI</w:t>
      </w:r>
      <w:r w:rsidR="00CA0B30" w:rsidRPr="006926E5">
        <w:rPr>
          <w:rFonts w:ascii="Times New Roman" w:hAnsi="Times New Roman"/>
          <w:b/>
          <w:sz w:val="24"/>
          <w:szCs w:val="24"/>
        </w:rPr>
        <w:t>”</w:t>
      </w:r>
    </w:p>
    <w:p w:rsidR="00517D83" w:rsidRPr="00A5593A" w:rsidRDefault="00CA0B30" w:rsidP="00517D83">
      <w:pPr>
        <w:pStyle w:val="NoSpacing"/>
        <w:spacing w:line="360" w:lineRule="auto"/>
        <w:jc w:val="center"/>
        <w:rPr>
          <w:rFonts w:ascii="Times New Roman" w:hAnsi="Times New Roman"/>
          <w:sz w:val="24"/>
          <w:szCs w:val="24"/>
        </w:rPr>
      </w:pPr>
      <w:r w:rsidRPr="00A5593A">
        <w:rPr>
          <w:rFonts w:ascii="Times New Roman" w:hAnsi="Times New Roman"/>
          <w:sz w:val="24"/>
          <w:szCs w:val="24"/>
        </w:rPr>
        <w:t xml:space="preserve">cod </w:t>
      </w:r>
      <w:r w:rsidR="00517D83" w:rsidRPr="00A5593A">
        <w:rPr>
          <w:rFonts w:ascii="Times New Roman" w:hAnsi="Times New Roman"/>
          <w:sz w:val="24"/>
          <w:szCs w:val="24"/>
        </w:rPr>
        <w:t>CPV: 55120000-7 - Servicii de reuniuni si conferinte organizate la hotel</w:t>
      </w:r>
    </w:p>
    <w:p w:rsidR="009E1548" w:rsidRDefault="009E1548" w:rsidP="009E1548">
      <w:pPr>
        <w:pStyle w:val="NoSpacing"/>
        <w:spacing w:line="360" w:lineRule="auto"/>
        <w:jc w:val="both"/>
        <w:rPr>
          <w:rFonts w:ascii="Times New Roman" w:hAnsi="Times New Roman"/>
          <w:sz w:val="24"/>
          <w:szCs w:val="24"/>
        </w:rPr>
      </w:pPr>
    </w:p>
    <w:p w:rsidR="00D865D8" w:rsidRDefault="00D865D8" w:rsidP="009E1548">
      <w:pPr>
        <w:pStyle w:val="NoSpacing"/>
        <w:spacing w:line="360" w:lineRule="auto"/>
        <w:jc w:val="both"/>
        <w:rPr>
          <w:rFonts w:ascii="Times New Roman" w:hAnsi="Times New Roman"/>
          <w:sz w:val="24"/>
          <w:szCs w:val="24"/>
        </w:rPr>
      </w:pPr>
    </w:p>
    <w:p w:rsidR="00D865D8" w:rsidRPr="006926E5" w:rsidRDefault="00D865D8" w:rsidP="00CA0B30">
      <w:pPr>
        <w:pStyle w:val="NoSpacing"/>
        <w:spacing w:line="360" w:lineRule="auto"/>
        <w:ind w:firstLine="720"/>
        <w:jc w:val="both"/>
        <w:rPr>
          <w:rFonts w:ascii="Times New Roman" w:hAnsi="Times New Roman"/>
          <w:sz w:val="24"/>
          <w:szCs w:val="24"/>
        </w:rPr>
      </w:pPr>
      <w:r w:rsidRPr="00D865D8">
        <w:rPr>
          <w:rFonts w:ascii="Times New Roman" w:hAnsi="Times New Roman"/>
          <w:sz w:val="24"/>
          <w:szCs w:val="24"/>
        </w:rPr>
        <w:t xml:space="preserve">Serviciile solicitate prin prezentul caiet de sarcini sunt aferente proiectului „Sprijinirea dezvoltării resurselor umane și a mediului de afaceri din domeniile SNC/SNCDI prin facilitarea accesului IMM-urilor la instrumente de îmbunătățire a competențelor profesionale – Sprijin IMM”, </w:t>
      </w:r>
      <w:r w:rsidR="00CA0B30">
        <w:rPr>
          <w:rFonts w:ascii="Times New Roman" w:hAnsi="Times New Roman"/>
          <w:sz w:val="24"/>
          <w:szCs w:val="24"/>
        </w:rPr>
        <w:t xml:space="preserve">cod proiect POCU/227/3/8/117182 si se refera la </w:t>
      </w:r>
      <w:r w:rsidR="00CA0B30" w:rsidRPr="00CA0B30">
        <w:rPr>
          <w:rFonts w:ascii="Times New Roman" w:hAnsi="Times New Roman"/>
          <w:sz w:val="24"/>
          <w:szCs w:val="24"/>
        </w:rPr>
        <w:t xml:space="preserve">imbunatatirea competentelor </w:t>
      </w:r>
      <w:r w:rsidR="007B5D91" w:rsidRPr="007B5D91">
        <w:rPr>
          <w:rFonts w:ascii="Times New Roman" w:hAnsi="Times New Roman"/>
          <w:sz w:val="24"/>
          <w:szCs w:val="24"/>
        </w:rPr>
        <w:t xml:space="preserve">angajatilor din departamentele </w:t>
      </w:r>
      <w:r w:rsidR="007B5D91">
        <w:rPr>
          <w:rFonts w:ascii="Times New Roman" w:hAnsi="Times New Roman"/>
          <w:sz w:val="24"/>
          <w:szCs w:val="24"/>
        </w:rPr>
        <w:t xml:space="preserve">de </w:t>
      </w:r>
      <w:r w:rsidR="00CA0B30" w:rsidRPr="00CA0B30">
        <w:rPr>
          <w:rFonts w:ascii="Times New Roman" w:hAnsi="Times New Roman"/>
          <w:sz w:val="24"/>
          <w:szCs w:val="24"/>
        </w:rPr>
        <w:t>manage</w:t>
      </w:r>
      <w:r w:rsidR="007B5D91">
        <w:rPr>
          <w:rFonts w:ascii="Times New Roman" w:hAnsi="Times New Roman"/>
          <w:sz w:val="24"/>
          <w:szCs w:val="24"/>
        </w:rPr>
        <w:t>ment si resurse</w:t>
      </w:r>
      <w:r w:rsidR="00CA0B30" w:rsidRPr="00CA0B30">
        <w:rPr>
          <w:rFonts w:ascii="Times New Roman" w:hAnsi="Times New Roman"/>
          <w:sz w:val="24"/>
          <w:szCs w:val="24"/>
        </w:rPr>
        <w:t xml:space="preserve"> umane</w:t>
      </w:r>
      <w:r w:rsidR="007B5D91">
        <w:rPr>
          <w:rFonts w:ascii="Times New Roman" w:hAnsi="Times New Roman"/>
          <w:sz w:val="24"/>
          <w:szCs w:val="24"/>
        </w:rPr>
        <w:t>, precum si ale</w:t>
      </w:r>
      <w:r w:rsidR="00CA0B30" w:rsidRPr="00CA0B30">
        <w:rPr>
          <w:rFonts w:ascii="Times New Roman" w:hAnsi="Times New Roman"/>
          <w:sz w:val="24"/>
          <w:szCs w:val="24"/>
        </w:rPr>
        <w:t xml:space="preserve"> antreprenorilor din domeniile</w:t>
      </w:r>
      <w:r w:rsidRPr="00D865D8">
        <w:rPr>
          <w:rFonts w:ascii="Times New Roman" w:hAnsi="Times New Roman"/>
          <w:sz w:val="24"/>
          <w:szCs w:val="24"/>
        </w:rPr>
        <w:t xml:space="preserve"> </w:t>
      </w:r>
      <w:r w:rsidR="00CA0B30">
        <w:rPr>
          <w:rFonts w:ascii="Times New Roman" w:hAnsi="Times New Roman"/>
          <w:sz w:val="24"/>
          <w:szCs w:val="24"/>
        </w:rPr>
        <w:t>„</w:t>
      </w:r>
      <w:r w:rsidR="00CA0B30" w:rsidRPr="00CA0B30">
        <w:rPr>
          <w:rFonts w:ascii="Times New Roman" w:hAnsi="Times New Roman"/>
          <w:sz w:val="24"/>
          <w:szCs w:val="24"/>
        </w:rPr>
        <w:t>Turism</w:t>
      </w:r>
      <w:r w:rsidR="00CA0B30">
        <w:rPr>
          <w:rFonts w:ascii="Times New Roman" w:hAnsi="Times New Roman"/>
          <w:sz w:val="24"/>
          <w:szCs w:val="24"/>
        </w:rPr>
        <w:t xml:space="preserve"> </w:t>
      </w:r>
      <w:r w:rsidR="00CA0B30" w:rsidRPr="00CA0B30">
        <w:rPr>
          <w:rFonts w:ascii="Times New Roman" w:hAnsi="Times New Roman"/>
          <w:sz w:val="24"/>
          <w:szCs w:val="24"/>
        </w:rPr>
        <w:t xml:space="preserve">si </w:t>
      </w:r>
      <w:r w:rsidR="00CA0B30">
        <w:rPr>
          <w:rFonts w:ascii="Times New Roman" w:hAnsi="Times New Roman"/>
          <w:sz w:val="24"/>
          <w:szCs w:val="24"/>
        </w:rPr>
        <w:t>E</w:t>
      </w:r>
      <w:r w:rsidR="00CA0B30" w:rsidRPr="00CA0B30">
        <w:rPr>
          <w:rFonts w:ascii="Times New Roman" w:hAnsi="Times New Roman"/>
          <w:sz w:val="24"/>
          <w:szCs w:val="24"/>
        </w:rPr>
        <w:t>coturism</w:t>
      </w:r>
      <w:r w:rsidR="00CA0B30">
        <w:rPr>
          <w:rFonts w:ascii="Times New Roman" w:hAnsi="Times New Roman"/>
          <w:sz w:val="24"/>
          <w:szCs w:val="24"/>
        </w:rPr>
        <w:t>”</w:t>
      </w:r>
      <w:r w:rsidR="00CA0B30" w:rsidRPr="00CA0B30">
        <w:rPr>
          <w:rFonts w:ascii="Times New Roman" w:hAnsi="Times New Roman"/>
          <w:sz w:val="24"/>
          <w:szCs w:val="24"/>
        </w:rPr>
        <w:t xml:space="preserve">, </w:t>
      </w:r>
      <w:r w:rsidR="00CA0B30" w:rsidRPr="006926E5">
        <w:rPr>
          <w:rFonts w:ascii="Times New Roman" w:hAnsi="Times New Roman"/>
          <w:sz w:val="24"/>
          <w:szCs w:val="24"/>
        </w:rPr>
        <w:t xml:space="preserve">„Procesarea alimentelor si a bauturilor”, </w:t>
      </w:r>
      <w:r w:rsidRPr="006926E5">
        <w:rPr>
          <w:rFonts w:ascii="Times New Roman" w:hAnsi="Times New Roman"/>
          <w:sz w:val="24"/>
          <w:szCs w:val="24"/>
        </w:rPr>
        <w:t xml:space="preserve">fiind cuprinse in total </w:t>
      </w:r>
      <w:r w:rsidR="009F6C18" w:rsidRPr="006926E5">
        <w:rPr>
          <w:rFonts w:ascii="Times New Roman" w:hAnsi="Times New Roman"/>
          <w:sz w:val="24"/>
          <w:szCs w:val="24"/>
        </w:rPr>
        <w:t>sase conferinte.</w:t>
      </w:r>
    </w:p>
    <w:p w:rsidR="00D865D8" w:rsidRPr="006926E5" w:rsidRDefault="00D865D8" w:rsidP="00D865D8">
      <w:pPr>
        <w:pStyle w:val="NoSpacing"/>
        <w:spacing w:line="360" w:lineRule="auto"/>
        <w:ind w:firstLine="720"/>
        <w:jc w:val="both"/>
        <w:rPr>
          <w:rFonts w:ascii="Times New Roman" w:hAnsi="Times New Roman"/>
          <w:sz w:val="24"/>
          <w:szCs w:val="24"/>
        </w:rPr>
      </w:pPr>
      <w:r w:rsidRPr="006926E5">
        <w:rPr>
          <w:rFonts w:ascii="Times New Roman" w:hAnsi="Times New Roman"/>
          <w:sz w:val="24"/>
          <w:szCs w:val="24"/>
        </w:rPr>
        <w:t>Achizitorul își rezervă dreptul de a nu comanda întreaga cantitate de servicii de organizare evenimente, aceasta depinzând exclusiv de activitățile derulate în cadrul proiectului implementat.</w:t>
      </w:r>
    </w:p>
    <w:p w:rsidR="00250895" w:rsidRPr="00250895" w:rsidRDefault="00250895" w:rsidP="00B611E7">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Prin propunerea tehnic</w:t>
      </w:r>
      <w:r w:rsidR="005C3B8B">
        <w:rPr>
          <w:rFonts w:ascii="Times New Roman" w:hAnsi="Times New Roman"/>
          <w:sz w:val="24"/>
          <w:szCs w:val="24"/>
        </w:rPr>
        <w:t>o-economic</w:t>
      </w:r>
      <w:r w:rsidRPr="00250895">
        <w:rPr>
          <w:rFonts w:ascii="Times New Roman" w:hAnsi="Times New Roman"/>
          <w:sz w:val="24"/>
          <w:szCs w:val="24"/>
        </w:rPr>
        <w:t xml:space="preserve">ă depusă, operatorul economic are obligația de a face dovada conformității tuturor solicitărilor, specificațiilor și categoriilor de </w:t>
      </w:r>
      <w:r w:rsidR="00B611E7">
        <w:rPr>
          <w:rFonts w:ascii="Times New Roman" w:hAnsi="Times New Roman"/>
          <w:sz w:val="24"/>
          <w:szCs w:val="24"/>
        </w:rPr>
        <w:t>servici</w:t>
      </w:r>
      <w:r w:rsidRPr="00250895">
        <w:rPr>
          <w:rFonts w:ascii="Times New Roman" w:hAnsi="Times New Roman"/>
          <w:sz w:val="24"/>
          <w:szCs w:val="24"/>
        </w:rPr>
        <w:t xml:space="preserve"> ce urmează a fi </w:t>
      </w:r>
      <w:r w:rsidR="009F6C18">
        <w:rPr>
          <w:rFonts w:ascii="Times New Roman" w:hAnsi="Times New Roman"/>
          <w:sz w:val="24"/>
          <w:szCs w:val="24"/>
        </w:rPr>
        <w:t>prestate</w:t>
      </w:r>
      <w:r w:rsidRPr="00250895">
        <w:rPr>
          <w:rFonts w:ascii="Times New Roman" w:hAnsi="Times New Roman"/>
          <w:sz w:val="24"/>
          <w:szCs w:val="24"/>
        </w:rPr>
        <w:t xml:space="preserve"> cu cerințele prevăzute în caietul de sarcini. </w:t>
      </w:r>
    </w:p>
    <w:p w:rsidR="00250895" w:rsidRPr="00250895" w:rsidRDefault="00250895" w:rsidP="00B611E7">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Caietul de sarcini face parte integrantă din documentația de atribuire și ulterior din contract, va fi utilizat la elaborarea și redactarea propunerii tehnic</w:t>
      </w:r>
      <w:r w:rsidR="005C3B8B">
        <w:rPr>
          <w:rFonts w:ascii="Times New Roman" w:hAnsi="Times New Roman"/>
          <w:sz w:val="24"/>
          <w:szCs w:val="24"/>
        </w:rPr>
        <w:t>o-economic</w:t>
      </w:r>
      <w:r w:rsidR="009F6C18">
        <w:rPr>
          <w:rFonts w:ascii="Times New Roman" w:hAnsi="Times New Roman"/>
          <w:sz w:val="24"/>
          <w:szCs w:val="24"/>
        </w:rPr>
        <w:t>e</w:t>
      </w:r>
      <w:r w:rsidRPr="00250895">
        <w:rPr>
          <w:rFonts w:ascii="Times New Roman" w:hAnsi="Times New Roman"/>
          <w:sz w:val="24"/>
          <w:szCs w:val="24"/>
        </w:rPr>
        <w:t xml:space="preserve"> care se va depune de către fiecare ofertant, constituind ansamblul cerințelor minime și obligatorii.</w:t>
      </w:r>
    </w:p>
    <w:p w:rsidR="00250895" w:rsidRPr="00250895" w:rsidRDefault="00250895" w:rsidP="00B611E7">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 xml:space="preserve">Orice propunere </w:t>
      </w:r>
      <w:r w:rsidR="005C3B8B" w:rsidRPr="005C3B8B">
        <w:rPr>
          <w:rFonts w:ascii="Times New Roman" w:hAnsi="Times New Roman"/>
          <w:sz w:val="24"/>
          <w:szCs w:val="24"/>
        </w:rPr>
        <w:t>tehnico-economică</w:t>
      </w:r>
      <w:r w:rsidRPr="00250895">
        <w:rPr>
          <w:rFonts w:ascii="Times New Roman" w:hAnsi="Times New Roman"/>
          <w:sz w:val="24"/>
          <w:szCs w:val="24"/>
        </w:rPr>
        <w:t xml:space="preserve"> prezentată, care se abate de la prevederile caietului de sarcini, va fi luată în considerare, numai în măsura în care presupune asigurarea unui nivel calitativ superior cerințelor minimale din caietul de sarcini. </w:t>
      </w:r>
    </w:p>
    <w:p w:rsidR="00250895" w:rsidRPr="00250895" w:rsidRDefault="00250895" w:rsidP="00B611E7">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 xml:space="preserve">Cerințele specifice </w:t>
      </w:r>
      <w:r w:rsidR="005C3B8B">
        <w:rPr>
          <w:rFonts w:ascii="Times New Roman" w:hAnsi="Times New Roman"/>
          <w:sz w:val="24"/>
          <w:szCs w:val="24"/>
        </w:rPr>
        <w:t>din caietul</w:t>
      </w:r>
      <w:r w:rsidRPr="00250895">
        <w:rPr>
          <w:rFonts w:ascii="Times New Roman" w:hAnsi="Times New Roman"/>
          <w:sz w:val="24"/>
          <w:szCs w:val="24"/>
        </w:rPr>
        <w:t xml:space="preserve"> de sarcini sunt considerate fiecare în parte criteriu eliminatoriu. Propunerile </w:t>
      </w:r>
      <w:r w:rsidR="005C3B8B" w:rsidRPr="005C3B8B">
        <w:rPr>
          <w:rFonts w:ascii="Times New Roman" w:hAnsi="Times New Roman"/>
          <w:sz w:val="24"/>
          <w:szCs w:val="24"/>
        </w:rPr>
        <w:t>tehnico-economic</w:t>
      </w:r>
      <w:r w:rsidR="005C3B8B">
        <w:rPr>
          <w:rFonts w:ascii="Times New Roman" w:hAnsi="Times New Roman"/>
          <w:sz w:val="24"/>
          <w:szCs w:val="24"/>
        </w:rPr>
        <w:t>e</w:t>
      </w:r>
      <w:r w:rsidRPr="00250895">
        <w:rPr>
          <w:rFonts w:ascii="Times New Roman" w:hAnsi="Times New Roman"/>
          <w:sz w:val="24"/>
          <w:szCs w:val="24"/>
        </w:rPr>
        <w:t xml:space="preserve"> ce nu vor respecta în totalitate aceste cerințe vor fi declarate neconforme.</w:t>
      </w:r>
      <w:r w:rsidR="00B611E7">
        <w:rPr>
          <w:rFonts w:ascii="Times New Roman" w:hAnsi="Times New Roman"/>
          <w:sz w:val="24"/>
          <w:szCs w:val="24"/>
        </w:rPr>
        <w:t xml:space="preserve"> </w:t>
      </w:r>
      <w:r w:rsidRPr="00250895">
        <w:rPr>
          <w:rFonts w:ascii="Times New Roman" w:hAnsi="Times New Roman"/>
          <w:sz w:val="24"/>
          <w:szCs w:val="24"/>
        </w:rPr>
        <w:lastRenderedPageBreak/>
        <w:t xml:space="preserve">Nu se acceptă propunere </w:t>
      </w:r>
      <w:r w:rsidR="005C3B8B" w:rsidRPr="005C3B8B">
        <w:rPr>
          <w:rFonts w:ascii="Times New Roman" w:hAnsi="Times New Roman"/>
          <w:sz w:val="24"/>
          <w:szCs w:val="24"/>
        </w:rPr>
        <w:t xml:space="preserve">tehnico-economică </w:t>
      </w:r>
      <w:r w:rsidRPr="00250895">
        <w:rPr>
          <w:rFonts w:ascii="Times New Roman" w:hAnsi="Times New Roman"/>
          <w:sz w:val="24"/>
          <w:szCs w:val="24"/>
        </w:rPr>
        <w:t xml:space="preserve">decât pentru toate </w:t>
      </w:r>
      <w:r w:rsidR="00B611E7" w:rsidRPr="00B611E7">
        <w:rPr>
          <w:rFonts w:ascii="Times New Roman" w:hAnsi="Times New Roman"/>
          <w:sz w:val="24"/>
          <w:szCs w:val="24"/>
        </w:rPr>
        <w:t>servici</w:t>
      </w:r>
      <w:r w:rsidRPr="00250895">
        <w:rPr>
          <w:rFonts w:ascii="Times New Roman" w:hAnsi="Times New Roman"/>
          <w:sz w:val="24"/>
          <w:szCs w:val="24"/>
        </w:rPr>
        <w:t xml:space="preserve">ile solicitate. Se ofertează obligatoriu toate </w:t>
      </w:r>
      <w:r w:rsidR="00B611E7">
        <w:rPr>
          <w:rFonts w:ascii="Times New Roman" w:hAnsi="Times New Roman"/>
          <w:sz w:val="24"/>
          <w:szCs w:val="24"/>
        </w:rPr>
        <w:t>categoriile</w:t>
      </w:r>
      <w:r w:rsidR="00B611E7" w:rsidRPr="00B611E7">
        <w:rPr>
          <w:rFonts w:ascii="Times New Roman" w:hAnsi="Times New Roman"/>
          <w:sz w:val="24"/>
          <w:szCs w:val="24"/>
        </w:rPr>
        <w:t xml:space="preserve"> de servici</w:t>
      </w:r>
      <w:r w:rsidR="00B611E7">
        <w:rPr>
          <w:rFonts w:ascii="Times New Roman" w:hAnsi="Times New Roman"/>
          <w:sz w:val="24"/>
          <w:szCs w:val="24"/>
        </w:rPr>
        <w:t>i</w:t>
      </w:r>
      <w:r w:rsidR="00B611E7" w:rsidRPr="00B611E7">
        <w:rPr>
          <w:rFonts w:ascii="Times New Roman" w:hAnsi="Times New Roman"/>
          <w:sz w:val="24"/>
          <w:szCs w:val="24"/>
        </w:rPr>
        <w:t xml:space="preserve"> </w:t>
      </w:r>
      <w:r w:rsidRPr="00250895">
        <w:rPr>
          <w:rFonts w:ascii="Times New Roman" w:hAnsi="Times New Roman"/>
          <w:sz w:val="24"/>
          <w:szCs w:val="24"/>
        </w:rPr>
        <w:t>parte integrantă a prezentului caiet de sarcini.</w:t>
      </w:r>
    </w:p>
    <w:p w:rsidR="00250895" w:rsidRPr="00250895" w:rsidRDefault="00250895" w:rsidP="00B611E7">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 xml:space="preserve">Propunerea </w:t>
      </w:r>
      <w:r w:rsidR="005C3B8B" w:rsidRPr="005C3B8B">
        <w:rPr>
          <w:rFonts w:ascii="Times New Roman" w:hAnsi="Times New Roman"/>
          <w:sz w:val="24"/>
          <w:szCs w:val="24"/>
        </w:rPr>
        <w:t>tehnico-economică</w:t>
      </w:r>
      <w:r w:rsidRPr="00250895">
        <w:rPr>
          <w:rFonts w:ascii="Times New Roman" w:hAnsi="Times New Roman"/>
          <w:sz w:val="24"/>
          <w:szCs w:val="24"/>
        </w:rPr>
        <w:t xml:space="preserve"> va fi evaluată în conformitate cu cerințele caietului de sarcini și cele din documentația de atribuire.</w:t>
      </w:r>
    </w:p>
    <w:p w:rsidR="00250895" w:rsidRPr="00250895" w:rsidRDefault="00250895" w:rsidP="00B611E7">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 xml:space="preserve">Toate </w:t>
      </w:r>
      <w:r w:rsidR="00B611E7" w:rsidRPr="00B611E7">
        <w:rPr>
          <w:rFonts w:ascii="Times New Roman" w:hAnsi="Times New Roman"/>
          <w:sz w:val="24"/>
          <w:szCs w:val="24"/>
        </w:rPr>
        <w:t>serviciile solicitate</w:t>
      </w:r>
      <w:r w:rsidRPr="00250895">
        <w:rPr>
          <w:rFonts w:ascii="Times New Roman" w:hAnsi="Times New Roman"/>
          <w:sz w:val="24"/>
          <w:szCs w:val="24"/>
        </w:rPr>
        <w:t xml:space="preserve"> se vor executa în conformitate cu condițiile impuse de:</w:t>
      </w:r>
    </w:p>
    <w:p w:rsidR="00250895" w:rsidRPr="00250895" w:rsidRDefault="00687377" w:rsidP="00250895">
      <w:pPr>
        <w:pStyle w:val="NoSpacing"/>
        <w:spacing w:line="360" w:lineRule="auto"/>
        <w:jc w:val="both"/>
        <w:rPr>
          <w:rFonts w:ascii="Times New Roman" w:hAnsi="Times New Roman"/>
          <w:sz w:val="24"/>
          <w:szCs w:val="24"/>
        </w:rPr>
      </w:pPr>
      <w:r>
        <w:rPr>
          <w:rFonts w:ascii="Times New Roman" w:hAnsi="Times New Roman"/>
          <w:sz w:val="24"/>
          <w:szCs w:val="24"/>
        </w:rPr>
        <w:t>- prezentul caiet de sarcini;</w:t>
      </w:r>
    </w:p>
    <w:p w:rsidR="00250895" w:rsidRPr="00250895" w:rsidRDefault="00250895" w:rsidP="00250895">
      <w:pPr>
        <w:pStyle w:val="NoSpacing"/>
        <w:spacing w:line="360" w:lineRule="auto"/>
        <w:jc w:val="both"/>
        <w:rPr>
          <w:rFonts w:ascii="Times New Roman" w:hAnsi="Times New Roman"/>
          <w:sz w:val="24"/>
          <w:szCs w:val="24"/>
        </w:rPr>
      </w:pPr>
      <w:r w:rsidRPr="00250895">
        <w:rPr>
          <w:rFonts w:ascii="Times New Roman" w:hAnsi="Times New Roman"/>
          <w:sz w:val="24"/>
          <w:szCs w:val="24"/>
        </w:rPr>
        <w:t>-</w:t>
      </w:r>
      <w:r w:rsidR="00687377">
        <w:rPr>
          <w:rFonts w:ascii="Times New Roman" w:hAnsi="Times New Roman"/>
          <w:sz w:val="24"/>
          <w:szCs w:val="24"/>
        </w:rPr>
        <w:t xml:space="preserve"> prevederile legilor în vigoare;</w:t>
      </w:r>
    </w:p>
    <w:p w:rsidR="00250895" w:rsidRPr="00250895" w:rsidRDefault="00687377" w:rsidP="00250895">
      <w:pPr>
        <w:pStyle w:val="NoSpacing"/>
        <w:spacing w:line="360" w:lineRule="auto"/>
        <w:jc w:val="both"/>
        <w:rPr>
          <w:rFonts w:ascii="Times New Roman" w:hAnsi="Times New Roman"/>
          <w:sz w:val="24"/>
          <w:szCs w:val="24"/>
        </w:rPr>
      </w:pPr>
      <w:r>
        <w:rPr>
          <w:rFonts w:ascii="Times New Roman" w:hAnsi="Times New Roman"/>
          <w:sz w:val="24"/>
          <w:szCs w:val="24"/>
        </w:rPr>
        <w:t>- autoritatea contractantă;</w:t>
      </w:r>
    </w:p>
    <w:p w:rsidR="00B611E7" w:rsidRPr="00250895" w:rsidRDefault="00B611E7" w:rsidP="00B611E7">
      <w:pPr>
        <w:pStyle w:val="NoSpacing"/>
        <w:spacing w:line="360" w:lineRule="auto"/>
        <w:jc w:val="both"/>
        <w:rPr>
          <w:rFonts w:ascii="Times New Roman" w:hAnsi="Times New Roman"/>
          <w:sz w:val="24"/>
          <w:szCs w:val="24"/>
        </w:rPr>
      </w:pPr>
      <w:r w:rsidRPr="00250895">
        <w:rPr>
          <w:rFonts w:ascii="Times New Roman" w:hAnsi="Times New Roman"/>
          <w:sz w:val="24"/>
          <w:szCs w:val="24"/>
        </w:rPr>
        <w:t>- prevederile s</w:t>
      </w:r>
      <w:r w:rsidR="00687377">
        <w:rPr>
          <w:rFonts w:ascii="Times New Roman" w:hAnsi="Times New Roman"/>
          <w:sz w:val="24"/>
          <w:szCs w:val="24"/>
        </w:rPr>
        <w:t>tandardelor și normelor actuale;</w:t>
      </w:r>
    </w:p>
    <w:p w:rsidR="00250895" w:rsidRPr="00250895" w:rsidRDefault="00250895" w:rsidP="00250895">
      <w:pPr>
        <w:pStyle w:val="NoSpacing"/>
        <w:spacing w:line="360" w:lineRule="auto"/>
        <w:jc w:val="both"/>
        <w:rPr>
          <w:rFonts w:ascii="Times New Roman" w:hAnsi="Times New Roman"/>
          <w:sz w:val="24"/>
          <w:szCs w:val="24"/>
        </w:rPr>
      </w:pPr>
      <w:r w:rsidRPr="00250895">
        <w:rPr>
          <w:rFonts w:ascii="Times New Roman" w:hAnsi="Times New Roman"/>
          <w:sz w:val="24"/>
          <w:szCs w:val="24"/>
        </w:rPr>
        <w:t>- prevederile normelor de protecția mediului, protecția muncii și PSI în vigoare.</w:t>
      </w:r>
    </w:p>
    <w:p w:rsidR="00250895" w:rsidRPr="00250895" w:rsidRDefault="00250895" w:rsidP="005D55B5">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Conform prezumției de legalitate și autenticitate a documentelor prezentate, ofertantul își asumă răspunderea exclusivă pentru legalitatea și autenticitatea tuturor documentelor prezentate în original și/sau copie în vederea participării la procedură.</w:t>
      </w:r>
    </w:p>
    <w:p w:rsidR="00250895" w:rsidRPr="00250895" w:rsidRDefault="00250895" w:rsidP="005D55B5">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 xml:space="preserve">Operatorul economic va asigura la </w:t>
      </w:r>
      <w:r w:rsidR="005D55B5">
        <w:rPr>
          <w:rFonts w:ascii="Times New Roman" w:hAnsi="Times New Roman"/>
          <w:sz w:val="24"/>
          <w:szCs w:val="24"/>
        </w:rPr>
        <w:t>prestarea serviciilor</w:t>
      </w:r>
      <w:r w:rsidRPr="00250895">
        <w:rPr>
          <w:rFonts w:ascii="Times New Roman" w:hAnsi="Times New Roman"/>
          <w:sz w:val="24"/>
          <w:szCs w:val="24"/>
        </w:rPr>
        <w:t xml:space="preserve"> forță de muncă calificată, materiale și e</w:t>
      </w:r>
      <w:r w:rsidR="009F6C18">
        <w:rPr>
          <w:rFonts w:ascii="Times New Roman" w:hAnsi="Times New Roman"/>
          <w:sz w:val="24"/>
          <w:szCs w:val="24"/>
        </w:rPr>
        <w:t>chipamente de calitate ridicată</w:t>
      </w:r>
      <w:r w:rsidRPr="00250895">
        <w:rPr>
          <w:rFonts w:ascii="Times New Roman" w:hAnsi="Times New Roman"/>
          <w:sz w:val="24"/>
          <w:szCs w:val="24"/>
        </w:rPr>
        <w:t xml:space="preserve"> </w:t>
      </w:r>
      <w:r w:rsidR="009F6C18" w:rsidRPr="00250895">
        <w:rPr>
          <w:rFonts w:ascii="Times New Roman" w:hAnsi="Times New Roman"/>
          <w:sz w:val="24"/>
          <w:szCs w:val="24"/>
        </w:rPr>
        <w:t xml:space="preserve">și </w:t>
      </w:r>
      <w:r w:rsidRPr="00250895">
        <w:rPr>
          <w:rFonts w:ascii="Times New Roman" w:hAnsi="Times New Roman"/>
          <w:sz w:val="24"/>
          <w:szCs w:val="24"/>
        </w:rPr>
        <w:t>instalații în bună stare de funcționare.</w:t>
      </w:r>
    </w:p>
    <w:p w:rsidR="00250895" w:rsidRPr="00250895" w:rsidRDefault="00250895" w:rsidP="005D55B5">
      <w:pPr>
        <w:pStyle w:val="NoSpacing"/>
        <w:spacing w:line="360" w:lineRule="auto"/>
        <w:ind w:firstLine="720"/>
        <w:jc w:val="both"/>
        <w:rPr>
          <w:rFonts w:ascii="Times New Roman" w:hAnsi="Times New Roman"/>
          <w:sz w:val="24"/>
          <w:szCs w:val="24"/>
        </w:rPr>
      </w:pPr>
      <w:r w:rsidRPr="00250895">
        <w:rPr>
          <w:rFonts w:ascii="Times New Roman" w:hAnsi="Times New Roman"/>
          <w:sz w:val="24"/>
          <w:szCs w:val="24"/>
        </w:rPr>
        <w:t>Ofertantul va suporta toate costurile asociate elaborării și prezentării ofertei sale, precum și ale documentelor care o însoțesc. Nici un fel de cost legat de aceste aspecte nu va fi suportat/rambursat de autoritatea contractantă.</w:t>
      </w:r>
    </w:p>
    <w:p w:rsidR="005D55B5" w:rsidRDefault="005D55B5" w:rsidP="00250895">
      <w:pPr>
        <w:pStyle w:val="NoSpacing"/>
        <w:spacing w:line="360" w:lineRule="auto"/>
        <w:jc w:val="both"/>
        <w:rPr>
          <w:rFonts w:ascii="Times New Roman" w:hAnsi="Times New Roman"/>
          <w:sz w:val="24"/>
          <w:szCs w:val="24"/>
        </w:rPr>
      </w:pPr>
    </w:p>
    <w:p w:rsidR="004643C8" w:rsidRPr="009E1548" w:rsidRDefault="008076A6" w:rsidP="00517D83">
      <w:pPr>
        <w:pStyle w:val="NoSpacing"/>
        <w:spacing w:line="360" w:lineRule="auto"/>
        <w:ind w:firstLine="720"/>
        <w:jc w:val="both"/>
        <w:rPr>
          <w:rFonts w:ascii="Times New Roman" w:hAnsi="Times New Roman"/>
          <w:sz w:val="24"/>
          <w:szCs w:val="24"/>
        </w:rPr>
      </w:pPr>
      <w:r>
        <w:rPr>
          <w:rFonts w:ascii="Times New Roman" w:hAnsi="Times New Roman"/>
          <w:sz w:val="24"/>
          <w:szCs w:val="24"/>
        </w:rPr>
        <w:t>Serviciile pentru</w:t>
      </w:r>
      <w:r w:rsidRPr="008076A6">
        <w:rPr>
          <w:rFonts w:ascii="Times New Roman" w:hAnsi="Times New Roman"/>
          <w:sz w:val="24"/>
          <w:szCs w:val="24"/>
        </w:rPr>
        <w:t xml:space="preserve"> </w:t>
      </w:r>
      <w:r>
        <w:rPr>
          <w:rFonts w:ascii="Times New Roman" w:hAnsi="Times New Roman"/>
          <w:sz w:val="24"/>
          <w:szCs w:val="24"/>
        </w:rPr>
        <w:t xml:space="preserve">conferințe </w:t>
      </w:r>
      <w:r w:rsidR="009E1548" w:rsidRPr="009E1548">
        <w:rPr>
          <w:rFonts w:ascii="Times New Roman" w:hAnsi="Times New Roman"/>
          <w:sz w:val="24"/>
          <w:szCs w:val="24"/>
        </w:rPr>
        <w:t xml:space="preserve">se vor presta </w:t>
      </w:r>
      <w:r>
        <w:rPr>
          <w:rFonts w:ascii="Times New Roman" w:hAnsi="Times New Roman"/>
          <w:sz w:val="24"/>
          <w:szCs w:val="24"/>
        </w:rPr>
        <w:t>astfel:</w:t>
      </w:r>
    </w:p>
    <w:p w:rsidR="009E1548" w:rsidRDefault="004643C8" w:rsidP="009E1548">
      <w:pPr>
        <w:pStyle w:val="NoSpacing"/>
        <w:spacing w:line="360" w:lineRule="auto"/>
        <w:jc w:val="both"/>
        <w:rPr>
          <w:rFonts w:ascii="Times New Roman" w:hAnsi="Times New Roman"/>
          <w:b/>
          <w:sz w:val="24"/>
          <w:szCs w:val="24"/>
        </w:rPr>
      </w:pPr>
      <w:r w:rsidRPr="004643C8">
        <w:rPr>
          <w:rFonts w:ascii="Times New Roman" w:hAnsi="Times New Roman"/>
          <w:b/>
          <w:sz w:val="24"/>
          <w:szCs w:val="24"/>
        </w:rPr>
        <w:t xml:space="preserve">LOT </w:t>
      </w:r>
      <w:r w:rsidR="00517D83">
        <w:rPr>
          <w:rFonts w:ascii="Times New Roman" w:hAnsi="Times New Roman"/>
          <w:b/>
          <w:sz w:val="24"/>
          <w:szCs w:val="24"/>
        </w:rPr>
        <w:t>1</w:t>
      </w:r>
      <w:r w:rsidRPr="004643C8">
        <w:rPr>
          <w:rFonts w:ascii="Times New Roman" w:hAnsi="Times New Roman"/>
          <w:b/>
          <w:sz w:val="24"/>
          <w:szCs w:val="24"/>
        </w:rPr>
        <w:t xml:space="preserve"> -</w:t>
      </w:r>
      <w:r w:rsidR="00DD1F2B">
        <w:rPr>
          <w:rFonts w:ascii="Times New Roman" w:hAnsi="Times New Roman"/>
          <w:b/>
          <w:sz w:val="24"/>
          <w:szCs w:val="24"/>
        </w:rPr>
        <w:t xml:space="preserve"> SERVICII </w:t>
      </w:r>
      <w:r w:rsidR="00D865D8">
        <w:rPr>
          <w:rFonts w:ascii="Times New Roman" w:hAnsi="Times New Roman"/>
          <w:b/>
          <w:sz w:val="24"/>
          <w:szCs w:val="24"/>
        </w:rPr>
        <w:t>ORGANIZARE CONFERINT</w:t>
      </w:r>
      <w:r w:rsidR="00DD1F2B">
        <w:rPr>
          <w:rFonts w:ascii="Times New Roman" w:hAnsi="Times New Roman"/>
          <w:b/>
          <w:sz w:val="24"/>
          <w:szCs w:val="24"/>
        </w:rPr>
        <w:t>E</w:t>
      </w:r>
      <w:r w:rsidR="00D865D8">
        <w:rPr>
          <w:rFonts w:ascii="Times New Roman" w:hAnsi="Times New Roman"/>
          <w:b/>
          <w:sz w:val="24"/>
          <w:szCs w:val="24"/>
        </w:rPr>
        <w:t xml:space="preserve"> MANAGERI</w:t>
      </w:r>
    </w:p>
    <w:p w:rsidR="00326F3E" w:rsidRDefault="00765160" w:rsidP="00326F3E">
      <w:pPr>
        <w:pStyle w:val="NoSpacing"/>
        <w:spacing w:line="360" w:lineRule="auto"/>
        <w:ind w:firstLine="720"/>
        <w:jc w:val="both"/>
        <w:rPr>
          <w:rFonts w:ascii="Times New Roman" w:hAnsi="Times New Roman"/>
          <w:sz w:val="24"/>
          <w:szCs w:val="24"/>
        </w:rPr>
      </w:pPr>
      <w:r w:rsidRPr="008076A6">
        <w:rPr>
          <w:rFonts w:ascii="Times New Roman" w:hAnsi="Times New Roman"/>
          <w:sz w:val="24"/>
          <w:szCs w:val="24"/>
        </w:rPr>
        <w:t xml:space="preserve">Serviciile </w:t>
      </w:r>
      <w:r w:rsidR="00255E30">
        <w:rPr>
          <w:rFonts w:ascii="Times New Roman" w:hAnsi="Times New Roman"/>
          <w:sz w:val="24"/>
          <w:szCs w:val="24"/>
        </w:rPr>
        <w:t>solicitate cuprind</w:t>
      </w:r>
      <w:r>
        <w:rPr>
          <w:rFonts w:ascii="Times New Roman" w:hAnsi="Times New Roman"/>
          <w:sz w:val="24"/>
          <w:szCs w:val="24"/>
        </w:rPr>
        <w:t xml:space="preserve"> organizarea de conferinte</w:t>
      </w:r>
      <w:r w:rsidR="00C11604">
        <w:rPr>
          <w:rFonts w:ascii="Times New Roman" w:hAnsi="Times New Roman"/>
          <w:sz w:val="24"/>
          <w:szCs w:val="24"/>
        </w:rPr>
        <w:t xml:space="preserve"> </w:t>
      </w:r>
      <w:r w:rsidR="00B16D0A">
        <w:rPr>
          <w:rFonts w:ascii="Times New Roman" w:hAnsi="Times New Roman"/>
          <w:sz w:val="24"/>
          <w:szCs w:val="24"/>
        </w:rPr>
        <w:t>pentru managerii din grupul tinta al proiectului</w:t>
      </w:r>
      <w:r w:rsidR="00C11604">
        <w:rPr>
          <w:rFonts w:ascii="Times New Roman" w:hAnsi="Times New Roman"/>
          <w:sz w:val="24"/>
          <w:szCs w:val="24"/>
        </w:rPr>
        <w:t xml:space="preserve"> in Regiunea Centru, respectiv in</w:t>
      </w:r>
      <w:r w:rsidR="00C11604" w:rsidRPr="00C11604">
        <w:rPr>
          <w:rFonts w:ascii="Times New Roman" w:hAnsi="Times New Roman"/>
          <w:sz w:val="24"/>
          <w:szCs w:val="24"/>
        </w:rPr>
        <w:t xml:space="preserve"> </w:t>
      </w:r>
      <w:r w:rsidR="00C11604" w:rsidRPr="00326F3E">
        <w:rPr>
          <w:rFonts w:ascii="Times New Roman" w:hAnsi="Times New Roman"/>
          <w:sz w:val="24"/>
          <w:szCs w:val="24"/>
        </w:rPr>
        <w:t xml:space="preserve">urmatoarele județe: Alba, Brașov, </w:t>
      </w:r>
      <w:r w:rsidR="00C11604">
        <w:rPr>
          <w:rFonts w:ascii="Times New Roman" w:hAnsi="Times New Roman"/>
          <w:sz w:val="24"/>
          <w:szCs w:val="24"/>
        </w:rPr>
        <w:t xml:space="preserve">Covasna, Harghita, Mureș, </w:t>
      </w:r>
      <w:r w:rsidR="00C11604" w:rsidRPr="00C11604">
        <w:rPr>
          <w:rFonts w:ascii="Times New Roman" w:hAnsi="Times New Roman"/>
          <w:sz w:val="24"/>
          <w:szCs w:val="24"/>
        </w:rPr>
        <w:t>Sibiu, pentru cele 100 de persoane participante la conferinte, in perioada decembrie 2018</w:t>
      </w:r>
      <w:r w:rsidR="00D75A6C">
        <w:rPr>
          <w:rFonts w:ascii="Times New Roman" w:hAnsi="Times New Roman"/>
          <w:sz w:val="24"/>
          <w:szCs w:val="24"/>
        </w:rPr>
        <w:t xml:space="preserve"> – ianuarie 2019</w:t>
      </w:r>
      <w:r w:rsidRPr="00C11604">
        <w:rPr>
          <w:rFonts w:ascii="Times New Roman" w:hAnsi="Times New Roman"/>
          <w:sz w:val="24"/>
          <w:szCs w:val="24"/>
        </w:rPr>
        <w:t>.</w:t>
      </w:r>
      <w:r w:rsidR="00255E30" w:rsidRPr="00C11604">
        <w:rPr>
          <w:rFonts w:ascii="Times New Roman" w:hAnsi="Times New Roman"/>
          <w:sz w:val="24"/>
          <w:szCs w:val="24"/>
        </w:rPr>
        <w:t xml:space="preserve"> Vor </w:t>
      </w:r>
      <w:r w:rsidR="00255E30" w:rsidRPr="000C7113">
        <w:rPr>
          <w:rFonts w:ascii="Times New Roman" w:hAnsi="Times New Roman"/>
          <w:sz w:val="24"/>
          <w:szCs w:val="24"/>
        </w:rPr>
        <w:t xml:space="preserve">avea loc </w:t>
      </w:r>
      <w:r w:rsidR="00C11604">
        <w:rPr>
          <w:rFonts w:ascii="Times New Roman" w:hAnsi="Times New Roman"/>
          <w:sz w:val="24"/>
          <w:szCs w:val="24"/>
        </w:rPr>
        <w:t xml:space="preserve">minimum </w:t>
      </w:r>
      <w:r w:rsidR="00255E30" w:rsidRPr="000C7113">
        <w:rPr>
          <w:rFonts w:ascii="Times New Roman" w:hAnsi="Times New Roman"/>
          <w:sz w:val="24"/>
          <w:szCs w:val="24"/>
        </w:rPr>
        <w:t xml:space="preserve">doua conferinte </w:t>
      </w:r>
      <w:r w:rsidR="00B15DE6" w:rsidRPr="000C7113">
        <w:rPr>
          <w:rFonts w:ascii="Times New Roman" w:hAnsi="Times New Roman"/>
          <w:sz w:val="24"/>
          <w:szCs w:val="24"/>
        </w:rPr>
        <w:t xml:space="preserve">identice din punct de </w:t>
      </w:r>
      <w:r w:rsidR="00B15DE6" w:rsidRPr="00B15DE6">
        <w:rPr>
          <w:rFonts w:ascii="Times New Roman" w:hAnsi="Times New Roman"/>
          <w:sz w:val="24"/>
          <w:szCs w:val="24"/>
        </w:rPr>
        <w:t>vedere al organizării</w:t>
      </w:r>
      <w:r w:rsidR="00BF3744">
        <w:rPr>
          <w:rFonts w:ascii="Times New Roman" w:hAnsi="Times New Roman"/>
          <w:sz w:val="24"/>
          <w:szCs w:val="24"/>
        </w:rPr>
        <w:t xml:space="preserve">, </w:t>
      </w:r>
      <w:r w:rsidR="00255E30">
        <w:rPr>
          <w:rFonts w:ascii="Times New Roman" w:hAnsi="Times New Roman"/>
          <w:sz w:val="24"/>
          <w:szCs w:val="24"/>
        </w:rPr>
        <w:t xml:space="preserve">cu cate </w:t>
      </w:r>
      <w:r w:rsidR="00C11604">
        <w:rPr>
          <w:rFonts w:ascii="Times New Roman" w:hAnsi="Times New Roman"/>
          <w:sz w:val="24"/>
          <w:szCs w:val="24"/>
        </w:rPr>
        <w:t xml:space="preserve">maximum </w:t>
      </w:r>
      <w:r w:rsidR="00255E30">
        <w:rPr>
          <w:rFonts w:ascii="Times New Roman" w:hAnsi="Times New Roman"/>
          <w:sz w:val="24"/>
          <w:szCs w:val="24"/>
        </w:rPr>
        <w:t xml:space="preserve">50 de persoane fiecare, derulate pe parcursul a </w:t>
      </w:r>
      <w:r w:rsidR="00BF3744">
        <w:rPr>
          <w:rFonts w:ascii="Times New Roman" w:hAnsi="Times New Roman"/>
          <w:sz w:val="24"/>
          <w:szCs w:val="24"/>
        </w:rPr>
        <w:t xml:space="preserve">cate </w:t>
      </w:r>
      <w:r w:rsidR="006C674E">
        <w:rPr>
          <w:rFonts w:ascii="Times New Roman" w:hAnsi="Times New Roman"/>
          <w:sz w:val="24"/>
          <w:szCs w:val="24"/>
        </w:rPr>
        <w:t>trei</w:t>
      </w:r>
      <w:r w:rsidR="00331ABA">
        <w:rPr>
          <w:rFonts w:ascii="Times New Roman" w:hAnsi="Times New Roman"/>
          <w:sz w:val="24"/>
          <w:szCs w:val="24"/>
        </w:rPr>
        <w:t xml:space="preserve"> </w:t>
      </w:r>
      <w:r w:rsidR="00255E30">
        <w:rPr>
          <w:rFonts w:ascii="Times New Roman" w:hAnsi="Times New Roman"/>
          <w:sz w:val="24"/>
          <w:szCs w:val="24"/>
        </w:rPr>
        <w:t>zile</w:t>
      </w:r>
      <w:r w:rsidR="001B3803" w:rsidRPr="001B3803">
        <w:rPr>
          <w:rFonts w:ascii="Times New Roman" w:hAnsi="Times New Roman"/>
          <w:sz w:val="24"/>
          <w:szCs w:val="24"/>
        </w:rPr>
        <w:t xml:space="preserve"> </w:t>
      </w:r>
      <w:r w:rsidR="00C65D6C">
        <w:rPr>
          <w:rFonts w:ascii="Times New Roman" w:hAnsi="Times New Roman"/>
          <w:sz w:val="24"/>
          <w:szCs w:val="24"/>
        </w:rPr>
        <w:t xml:space="preserve">fiecare. </w:t>
      </w:r>
      <w:r w:rsidR="00C11604">
        <w:rPr>
          <w:rFonts w:ascii="Times New Roman" w:hAnsi="Times New Roman"/>
          <w:sz w:val="24"/>
          <w:szCs w:val="24"/>
        </w:rPr>
        <w:t xml:space="preserve">Zonele </w:t>
      </w:r>
      <w:r w:rsidR="00C11604" w:rsidRPr="00C65D6C">
        <w:rPr>
          <w:rFonts w:ascii="Times New Roman" w:hAnsi="Times New Roman"/>
          <w:sz w:val="24"/>
          <w:szCs w:val="24"/>
        </w:rPr>
        <w:t>si</w:t>
      </w:r>
      <w:r w:rsidR="00C11604">
        <w:rPr>
          <w:rFonts w:ascii="Times New Roman" w:hAnsi="Times New Roman"/>
          <w:sz w:val="24"/>
          <w:szCs w:val="24"/>
        </w:rPr>
        <w:t xml:space="preserve"> perioadele de desfasurare</w:t>
      </w:r>
      <w:r w:rsidR="00C65D6C" w:rsidRPr="00C65D6C">
        <w:rPr>
          <w:rFonts w:ascii="Times New Roman" w:hAnsi="Times New Roman"/>
          <w:sz w:val="24"/>
          <w:szCs w:val="24"/>
        </w:rPr>
        <w:t xml:space="preserve"> ale fiecărei conferinte vor fi stabilite de managerul proiectului, </w:t>
      </w:r>
      <w:r w:rsidR="00C11604">
        <w:rPr>
          <w:rFonts w:ascii="Times New Roman" w:hAnsi="Times New Roman"/>
          <w:sz w:val="24"/>
          <w:szCs w:val="24"/>
        </w:rPr>
        <w:t xml:space="preserve">si comunicate prestatorului </w:t>
      </w:r>
      <w:r w:rsidR="00C65D6C" w:rsidRPr="00C65D6C">
        <w:rPr>
          <w:rFonts w:ascii="Times New Roman" w:hAnsi="Times New Roman"/>
          <w:sz w:val="24"/>
          <w:szCs w:val="24"/>
        </w:rPr>
        <w:t xml:space="preserve">in timp util, dupa </w:t>
      </w:r>
      <w:r w:rsidR="00C11604">
        <w:rPr>
          <w:rFonts w:ascii="Times New Roman" w:hAnsi="Times New Roman"/>
          <w:sz w:val="24"/>
          <w:szCs w:val="24"/>
        </w:rPr>
        <w:t xml:space="preserve">transmiterea datelor aferente </w:t>
      </w:r>
      <w:r w:rsidR="00B16D0A">
        <w:rPr>
          <w:rFonts w:ascii="Times New Roman" w:hAnsi="Times New Roman"/>
          <w:sz w:val="24"/>
          <w:szCs w:val="24"/>
        </w:rPr>
        <w:t>grupului tinta</w:t>
      </w:r>
      <w:r w:rsidR="00C65D6C">
        <w:rPr>
          <w:rFonts w:ascii="Times New Roman" w:hAnsi="Times New Roman"/>
          <w:sz w:val="24"/>
          <w:szCs w:val="24"/>
        </w:rPr>
        <w:t>.</w:t>
      </w:r>
    </w:p>
    <w:p w:rsidR="00326F3E" w:rsidRPr="00326F3E" w:rsidRDefault="00326F3E" w:rsidP="00255E30">
      <w:pPr>
        <w:pStyle w:val="NoSpacing"/>
        <w:spacing w:line="360" w:lineRule="auto"/>
        <w:ind w:firstLine="720"/>
        <w:jc w:val="both"/>
        <w:rPr>
          <w:rFonts w:ascii="Times New Roman" w:hAnsi="Times New Roman"/>
          <w:sz w:val="24"/>
          <w:szCs w:val="24"/>
        </w:rPr>
      </w:pPr>
      <w:r w:rsidRPr="00326F3E">
        <w:rPr>
          <w:rFonts w:ascii="Times New Roman" w:hAnsi="Times New Roman"/>
          <w:sz w:val="24"/>
          <w:szCs w:val="24"/>
        </w:rPr>
        <w:t xml:space="preserve">Operatorul economic prestator va asigura </w:t>
      </w:r>
      <w:r w:rsidR="00255E30">
        <w:rPr>
          <w:rFonts w:ascii="Times New Roman" w:hAnsi="Times New Roman"/>
          <w:sz w:val="24"/>
          <w:szCs w:val="24"/>
        </w:rPr>
        <w:t>participantilor</w:t>
      </w:r>
      <w:r w:rsidR="00A629B4">
        <w:rPr>
          <w:rFonts w:ascii="Times New Roman" w:hAnsi="Times New Roman"/>
          <w:sz w:val="24"/>
          <w:szCs w:val="24"/>
        </w:rPr>
        <w:t xml:space="preserve"> per conferinta urmatoarele</w:t>
      </w:r>
      <w:r w:rsidRPr="00326F3E">
        <w:rPr>
          <w:rFonts w:ascii="Times New Roman" w:hAnsi="Times New Roman"/>
          <w:sz w:val="24"/>
          <w:szCs w:val="24"/>
        </w:rPr>
        <w:t>:</w:t>
      </w:r>
    </w:p>
    <w:p w:rsidR="00100C90" w:rsidRPr="000C7113" w:rsidRDefault="00100C90" w:rsidP="00100C90">
      <w:pPr>
        <w:pStyle w:val="NoSpacing"/>
        <w:spacing w:line="360" w:lineRule="auto"/>
        <w:jc w:val="both"/>
        <w:rPr>
          <w:rFonts w:ascii="Times New Roman" w:hAnsi="Times New Roman"/>
          <w:sz w:val="24"/>
          <w:szCs w:val="24"/>
        </w:rPr>
      </w:pPr>
      <w:r w:rsidRPr="000C7113">
        <w:rPr>
          <w:rFonts w:ascii="Times New Roman" w:hAnsi="Times New Roman"/>
          <w:sz w:val="24"/>
          <w:szCs w:val="24"/>
        </w:rPr>
        <w:t xml:space="preserve">- servicii organizare conferinta pentru </w:t>
      </w:r>
      <w:r w:rsidR="00476129">
        <w:rPr>
          <w:rFonts w:ascii="Times New Roman" w:hAnsi="Times New Roman"/>
          <w:sz w:val="24"/>
          <w:szCs w:val="24"/>
        </w:rPr>
        <w:t>trei</w:t>
      </w:r>
      <w:r>
        <w:rPr>
          <w:rFonts w:ascii="Times New Roman" w:hAnsi="Times New Roman"/>
          <w:sz w:val="24"/>
          <w:szCs w:val="24"/>
        </w:rPr>
        <w:t xml:space="preserve"> zile in </w:t>
      </w:r>
      <w:r w:rsidRPr="000C7113">
        <w:rPr>
          <w:rFonts w:ascii="Times New Roman" w:hAnsi="Times New Roman"/>
          <w:sz w:val="24"/>
          <w:szCs w:val="24"/>
        </w:rPr>
        <w:t xml:space="preserve">perioada </w:t>
      </w:r>
      <w:r w:rsidR="00D75A6C" w:rsidRPr="00D75A6C">
        <w:rPr>
          <w:rFonts w:ascii="Times New Roman" w:hAnsi="Times New Roman"/>
          <w:sz w:val="24"/>
          <w:szCs w:val="24"/>
        </w:rPr>
        <w:t>decembrie 2018 – ianuarie 2019</w:t>
      </w:r>
      <w:r w:rsidRPr="000C7113">
        <w:rPr>
          <w:rFonts w:ascii="Times New Roman" w:hAnsi="Times New Roman"/>
          <w:sz w:val="24"/>
          <w:szCs w:val="24"/>
        </w:rPr>
        <w:t>;</w:t>
      </w:r>
    </w:p>
    <w:p w:rsidR="00100C90" w:rsidRDefault="00100C90" w:rsidP="00100C90">
      <w:pPr>
        <w:pStyle w:val="NoSpacing"/>
        <w:spacing w:line="360" w:lineRule="auto"/>
        <w:jc w:val="both"/>
        <w:rPr>
          <w:rFonts w:ascii="Times New Roman" w:hAnsi="Times New Roman"/>
          <w:sz w:val="24"/>
          <w:szCs w:val="24"/>
        </w:rPr>
      </w:pPr>
      <w:r w:rsidRPr="00100C90">
        <w:rPr>
          <w:rFonts w:ascii="Times New Roman" w:hAnsi="Times New Roman"/>
          <w:sz w:val="24"/>
          <w:szCs w:val="24"/>
        </w:rPr>
        <w:t xml:space="preserve">- sală in vederea desfășurării conferintei, </w:t>
      </w:r>
      <w:r w:rsidR="0062058B">
        <w:rPr>
          <w:rFonts w:ascii="Times New Roman" w:hAnsi="Times New Roman"/>
          <w:sz w:val="24"/>
          <w:szCs w:val="24"/>
        </w:rPr>
        <w:t xml:space="preserve">care </w:t>
      </w:r>
      <w:r w:rsidR="0062058B" w:rsidRPr="0062058B">
        <w:rPr>
          <w:rFonts w:ascii="Times New Roman" w:hAnsi="Times New Roman"/>
          <w:sz w:val="24"/>
          <w:szCs w:val="24"/>
        </w:rPr>
        <w:t>să asigure o garanție a calității și a standardelor impuse de importanța evenimentului</w:t>
      </w:r>
      <w:r w:rsidR="0062058B">
        <w:rPr>
          <w:rFonts w:ascii="Times New Roman" w:hAnsi="Times New Roman"/>
          <w:sz w:val="24"/>
          <w:szCs w:val="24"/>
        </w:rPr>
        <w:t xml:space="preserve">, </w:t>
      </w:r>
      <w:r w:rsidR="0062058B" w:rsidRPr="0062058B">
        <w:rPr>
          <w:rFonts w:ascii="Times New Roman" w:hAnsi="Times New Roman"/>
          <w:sz w:val="24"/>
          <w:szCs w:val="24"/>
        </w:rPr>
        <w:t>să beneficieze de lumină naturală</w:t>
      </w:r>
      <w:r w:rsidR="0062058B">
        <w:rPr>
          <w:rFonts w:ascii="Times New Roman" w:hAnsi="Times New Roman"/>
          <w:sz w:val="24"/>
          <w:szCs w:val="24"/>
        </w:rPr>
        <w:t>,</w:t>
      </w:r>
      <w:r w:rsidR="0062058B" w:rsidRPr="0062058B">
        <w:rPr>
          <w:rFonts w:ascii="Times New Roman" w:hAnsi="Times New Roman"/>
          <w:sz w:val="24"/>
          <w:szCs w:val="24"/>
        </w:rPr>
        <w:t xml:space="preserve"> zonă deschisă la intrare, necesară organizării </w:t>
      </w:r>
      <w:r w:rsidR="0062058B" w:rsidRPr="0062058B">
        <w:rPr>
          <w:rFonts w:ascii="Times New Roman" w:hAnsi="Times New Roman"/>
          <w:sz w:val="24"/>
          <w:szCs w:val="24"/>
        </w:rPr>
        <w:lastRenderedPageBreak/>
        <w:t>înscrierii participanților, a mesei de prânz și a pauzelor de cafea</w:t>
      </w:r>
      <w:r w:rsidR="0062058B">
        <w:rPr>
          <w:rFonts w:ascii="Times New Roman" w:hAnsi="Times New Roman"/>
          <w:sz w:val="24"/>
          <w:szCs w:val="24"/>
        </w:rPr>
        <w:t>,</w:t>
      </w:r>
      <w:r w:rsidR="0062058B" w:rsidRPr="0062058B">
        <w:rPr>
          <w:rFonts w:ascii="Times New Roman" w:hAnsi="Times New Roman"/>
          <w:sz w:val="24"/>
          <w:szCs w:val="24"/>
        </w:rPr>
        <w:t xml:space="preserve"> </w:t>
      </w:r>
      <w:r w:rsidRPr="00100C90">
        <w:rPr>
          <w:rFonts w:ascii="Times New Roman" w:hAnsi="Times New Roman"/>
          <w:sz w:val="24"/>
          <w:szCs w:val="24"/>
        </w:rPr>
        <w:t>cu o capacitate de minimum 50 de locuri, dotări precum: sistem multi-media audio-video (videoproiector, ecran de proiecție etc.), mobilier adecvat, flipchart cu coli si markere, acces la internet, caldura si instalație de aer condiționat;</w:t>
      </w:r>
    </w:p>
    <w:p w:rsidR="00100C90" w:rsidRDefault="00100C90" w:rsidP="00100C90">
      <w:pPr>
        <w:pStyle w:val="NoSpacing"/>
        <w:spacing w:line="360" w:lineRule="auto"/>
        <w:jc w:val="both"/>
        <w:rPr>
          <w:rFonts w:ascii="Times New Roman" w:hAnsi="Times New Roman"/>
          <w:sz w:val="24"/>
          <w:szCs w:val="24"/>
        </w:rPr>
      </w:pPr>
      <w:r>
        <w:rPr>
          <w:rFonts w:ascii="Times New Roman" w:hAnsi="Times New Roman"/>
          <w:sz w:val="24"/>
          <w:szCs w:val="24"/>
        </w:rPr>
        <w:t>- o</w:t>
      </w:r>
      <w:r w:rsidRPr="004643C8">
        <w:rPr>
          <w:rFonts w:ascii="Times New Roman" w:hAnsi="Times New Roman"/>
          <w:sz w:val="24"/>
          <w:szCs w:val="24"/>
        </w:rPr>
        <w:t>rganizarea primirii si inregistrarii participantilor</w:t>
      </w:r>
      <w:r>
        <w:rPr>
          <w:rFonts w:ascii="Times New Roman" w:hAnsi="Times New Roman"/>
          <w:sz w:val="24"/>
          <w:szCs w:val="24"/>
        </w:rPr>
        <w:t xml:space="preserve"> pe</w:t>
      </w:r>
      <w:r w:rsidRPr="004643C8">
        <w:rPr>
          <w:rFonts w:ascii="Times New Roman" w:hAnsi="Times New Roman"/>
          <w:sz w:val="24"/>
          <w:szCs w:val="24"/>
        </w:rPr>
        <w:t xml:space="preserve"> </w:t>
      </w:r>
      <w:r>
        <w:rPr>
          <w:rFonts w:ascii="Times New Roman" w:hAnsi="Times New Roman"/>
          <w:sz w:val="24"/>
          <w:szCs w:val="24"/>
        </w:rPr>
        <w:t>listele zilnice de prezenta;</w:t>
      </w:r>
    </w:p>
    <w:p w:rsidR="00582CDC" w:rsidRPr="0099319F" w:rsidRDefault="00582CDC" w:rsidP="00100C90">
      <w:pPr>
        <w:pStyle w:val="NoSpacing"/>
        <w:spacing w:line="360" w:lineRule="auto"/>
        <w:jc w:val="both"/>
        <w:rPr>
          <w:rFonts w:ascii="Times New Roman" w:hAnsi="Times New Roman"/>
          <w:sz w:val="24"/>
          <w:szCs w:val="24"/>
        </w:rPr>
      </w:pPr>
      <w:r w:rsidRPr="0099319F">
        <w:rPr>
          <w:rFonts w:ascii="Times New Roman" w:hAnsi="Times New Roman"/>
          <w:sz w:val="24"/>
          <w:szCs w:val="24"/>
        </w:rPr>
        <w:t>- 100 de seturi de materiale pentru buna derulare a conferintelor; un set continand: caiet 48 de file, format A4, dictando sau matematica; pix cu mina de culoare albastra; mapa format A4 cu coperti de plastic; marker; 10 coli format A4;</w:t>
      </w:r>
    </w:p>
    <w:p w:rsidR="00100C90" w:rsidRDefault="00100C90" w:rsidP="00100C90">
      <w:pPr>
        <w:pStyle w:val="NoSpacing"/>
        <w:spacing w:line="360" w:lineRule="auto"/>
        <w:jc w:val="both"/>
        <w:rPr>
          <w:rFonts w:ascii="Times New Roman" w:hAnsi="Times New Roman"/>
          <w:sz w:val="24"/>
          <w:szCs w:val="24"/>
        </w:rPr>
      </w:pPr>
      <w:r w:rsidRPr="00D47B1A">
        <w:rPr>
          <w:rFonts w:ascii="Times New Roman" w:hAnsi="Times New Roman"/>
          <w:sz w:val="24"/>
          <w:szCs w:val="24"/>
        </w:rPr>
        <w:t xml:space="preserve">- </w:t>
      </w:r>
      <w:r>
        <w:rPr>
          <w:rFonts w:ascii="Times New Roman" w:hAnsi="Times New Roman"/>
          <w:sz w:val="24"/>
          <w:szCs w:val="24"/>
        </w:rPr>
        <w:t>un</w:t>
      </w:r>
      <w:r w:rsidRPr="00D47B1A">
        <w:rPr>
          <w:rFonts w:ascii="Times New Roman" w:hAnsi="Times New Roman"/>
          <w:sz w:val="24"/>
          <w:szCs w:val="24"/>
        </w:rPr>
        <w:t xml:space="preserve"> speaker cu renume national/international la fiecare conferinta, pentru </w:t>
      </w:r>
      <w:r w:rsidRPr="000C7113">
        <w:rPr>
          <w:rFonts w:ascii="Times New Roman" w:hAnsi="Times New Roman"/>
          <w:sz w:val="24"/>
          <w:szCs w:val="24"/>
        </w:rPr>
        <w:t>a se adresa participantilor in zile</w:t>
      </w:r>
      <w:r>
        <w:rPr>
          <w:rFonts w:ascii="Times New Roman" w:hAnsi="Times New Roman"/>
          <w:sz w:val="24"/>
          <w:szCs w:val="24"/>
        </w:rPr>
        <w:t>le</w:t>
      </w:r>
      <w:r w:rsidRPr="000C7113">
        <w:rPr>
          <w:rFonts w:ascii="Times New Roman" w:hAnsi="Times New Roman"/>
          <w:sz w:val="24"/>
          <w:szCs w:val="24"/>
        </w:rPr>
        <w:t xml:space="preserve"> de conferinta, impartasindu-le din experienta sa</w:t>
      </w:r>
      <w:r>
        <w:rPr>
          <w:rFonts w:ascii="Times New Roman" w:hAnsi="Times New Roman"/>
          <w:sz w:val="24"/>
          <w:szCs w:val="24"/>
        </w:rPr>
        <w:t>;</w:t>
      </w:r>
      <w:r w:rsidRPr="00100C90">
        <w:rPr>
          <w:rFonts w:ascii="Times New Roman" w:hAnsi="Times New Roman"/>
          <w:sz w:val="24"/>
          <w:szCs w:val="24"/>
        </w:rPr>
        <w:t xml:space="preserve"> </w:t>
      </w:r>
      <w:r>
        <w:rPr>
          <w:rFonts w:ascii="Times New Roman" w:hAnsi="Times New Roman"/>
          <w:sz w:val="24"/>
          <w:szCs w:val="24"/>
        </w:rPr>
        <w:t xml:space="preserve">abordand teme </w:t>
      </w:r>
      <w:r w:rsidRPr="0029396B">
        <w:rPr>
          <w:rFonts w:ascii="Times New Roman" w:hAnsi="Times New Roman"/>
          <w:sz w:val="24"/>
          <w:szCs w:val="24"/>
        </w:rPr>
        <w:t>pentru imbunatatirea</w:t>
      </w:r>
      <w:r>
        <w:rPr>
          <w:rFonts w:ascii="Times New Roman" w:hAnsi="Times New Roman"/>
          <w:sz w:val="24"/>
          <w:szCs w:val="24"/>
        </w:rPr>
        <w:t xml:space="preserve"> </w:t>
      </w:r>
      <w:r w:rsidRPr="0029396B">
        <w:rPr>
          <w:rFonts w:ascii="Times New Roman" w:hAnsi="Times New Roman"/>
          <w:sz w:val="24"/>
          <w:szCs w:val="24"/>
        </w:rPr>
        <w:t>competentelor managerilor din domeniile SNC/SNCDI</w:t>
      </w:r>
      <w:r>
        <w:rPr>
          <w:rFonts w:ascii="Times New Roman" w:hAnsi="Times New Roman"/>
          <w:sz w:val="24"/>
          <w:szCs w:val="24"/>
        </w:rPr>
        <w:t xml:space="preserve"> „</w:t>
      </w:r>
      <w:r w:rsidRPr="004B71DD">
        <w:rPr>
          <w:rFonts w:ascii="Times New Roman" w:hAnsi="Times New Roman"/>
          <w:sz w:val="24"/>
          <w:szCs w:val="24"/>
        </w:rPr>
        <w:t>Turism si ecoturism</w:t>
      </w:r>
      <w:r>
        <w:rPr>
          <w:rFonts w:ascii="Times New Roman" w:hAnsi="Times New Roman"/>
          <w:sz w:val="24"/>
          <w:szCs w:val="24"/>
        </w:rPr>
        <w:t>” si</w:t>
      </w:r>
      <w:r w:rsidRPr="004B71DD">
        <w:rPr>
          <w:rFonts w:ascii="Times New Roman" w:hAnsi="Times New Roman"/>
          <w:sz w:val="24"/>
          <w:szCs w:val="24"/>
        </w:rPr>
        <w:t xml:space="preserve"> </w:t>
      </w:r>
      <w:r>
        <w:rPr>
          <w:rFonts w:ascii="Times New Roman" w:hAnsi="Times New Roman"/>
          <w:sz w:val="24"/>
          <w:szCs w:val="24"/>
        </w:rPr>
        <w:t>„</w:t>
      </w:r>
      <w:r w:rsidRPr="004B71DD">
        <w:rPr>
          <w:rFonts w:ascii="Times New Roman" w:hAnsi="Times New Roman"/>
          <w:sz w:val="24"/>
          <w:szCs w:val="24"/>
        </w:rPr>
        <w:t>Procesarea alimentelor si a bauturilor</w:t>
      </w:r>
      <w:r>
        <w:rPr>
          <w:rFonts w:ascii="Times New Roman" w:hAnsi="Times New Roman"/>
          <w:sz w:val="24"/>
          <w:szCs w:val="24"/>
        </w:rPr>
        <w:t>”</w:t>
      </w:r>
      <w:r w:rsidRPr="000C7113">
        <w:rPr>
          <w:rFonts w:ascii="Times New Roman" w:hAnsi="Times New Roman"/>
          <w:sz w:val="24"/>
          <w:szCs w:val="24"/>
        </w:rPr>
        <w:t>;</w:t>
      </w:r>
    </w:p>
    <w:p w:rsidR="00255E30" w:rsidRPr="000D156C" w:rsidRDefault="00326F3E" w:rsidP="00255E30">
      <w:pPr>
        <w:pStyle w:val="NoSpacing"/>
        <w:spacing w:line="360" w:lineRule="auto"/>
        <w:jc w:val="both"/>
        <w:rPr>
          <w:rFonts w:ascii="Times New Roman" w:hAnsi="Times New Roman"/>
          <w:sz w:val="24"/>
          <w:szCs w:val="24"/>
        </w:rPr>
      </w:pPr>
      <w:r w:rsidRPr="0099319F">
        <w:rPr>
          <w:rFonts w:ascii="Times New Roman" w:hAnsi="Times New Roman"/>
          <w:sz w:val="24"/>
          <w:szCs w:val="24"/>
        </w:rPr>
        <w:t xml:space="preserve">- servicii de cazare in </w:t>
      </w:r>
      <w:r w:rsidR="001666D7" w:rsidRPr="0099319F">
        <w:rPr>
          <w:rFonts w:ascii="Times New Roman" w:hAnsi="Times New Roman"/>
          <w:sz w:val="24"/>
          <w:szCs w:val="24"/>
        </w:rPr>
        <w:t>zona Regiunea Centru</w:t>
      </w:r>
      <w:r w:rsidRPr="0099319F">
        <w:rPr>
          <w:rFonts w:ascii="Times New Roman" w:hAnsi="Times New Roman"/>
          <w:sz w:val="24"/>
          <w:szCs w:val="24"/>
        </w:rPr>
        <w:t xml:space="preserve"> pentru </w:t>
      </w:r>
      <w:r w:rsidR="00B46154">
        <w:rPr>
          <w:rFonts w:ascii="Times New Roman" w:hAnsi="Times New Roman"/>
          <w:sz w:val="24"/>
          <w:szCs w:val="24"/>
        </w:rPr>
        <w:t>2</w:t>
      </w:r>
      <w:r w:rsidR="006C674E">
        <w:rPr>
          <w:rFonts w:ascii="Times New Roman" w:hAnsi="Times New Roman"/>
          <w:sz w:val="24"/>
          <w:szCs w:val="24"/>
        </w:rPr>
        <w:t xml:space="preserve"> no</w:t>
      </w:r>
      <w:r w:rsidR="00B46154">
        <w:rPr>
          <w:rFonts w:ascii="Times New Roman" w:hAnsi="Times New Roman"/>
          <w:sz w:val="24"/>
          <w:szCs w:val="24"/>
        </w:rPr>
        <w:t>pti</w:t>
      </w:r>
      <w:r w:rsidRPr="0099319F">
        <w:rPr>
          <w:rFonts w:ascii="Times New Roman" w:hAnsi="Times New Roman"/>
          <w:sz w:val="24"/>
          <w:szCs w:val="24"/>
        </w:rPr>
        <w:t xml:space="preserve"> la </w:t>
      </w:r>
      <w:r w:rsidR="00BF3744" w:rsidRPr="0099319F">
        <w:rPr>
          <w:rFonts w:ascii="Times New Roman" w:hAnsi="Times New Roman"/>
          <w:sz w:val="24"/>
          <w:szCs w:val="24"/>
        </w:rPr>
        <w:t xml:space="preserve">unitati de cazare </w:t>
      </w:r>
      <w:r w:rsidRPr="0099319F">
        <w:rPr>
          <w:rFonts w:ascii="Times New Roman" w:hAnsi="Times New Roman"/>
          <w:sz w:val="24"/>
          <w:szCs w:val="24"/>
        </w:rPr>
        <w:t>hotel</w:t>
      </w:r>
      <w:r w:rsidR="00BF3744" w:rsidRPr="0099319F">
        <w:rPr>
          <w:rFonts w:ascii="Times New Roman" w:hAnsi="Times New Roman"/>
          <w:sz w:val="24"/>
          <w:szCs w:val="24"/>
        </w:rPr>
        <w:t>/pensiune</w:t>
      </w:r>
      <w:r w:rsidRPr="0099319F">
        <w:rPr>
          <w:rFonts w:ascii="Times New Roman" w:hAnsi="Times New Roman"/>
          <w:sz w:val="24"/>
          <w:szCs w:val="24"/>
        </w:rPr>
        <w:t xml:space="preserve"> clasificat</w:t>
      </w:r>
      <w:r w:rsidR="00BF3744" w:rsidRPr="0099319F">
        <w:rPr>
          <w:rFonts w:ascii="Times New Roman" w:hAnsi="Times New Roman"/>
          <w:sz w:val="24"/>
          <w:szCs w:val="24"/>
        </w:rPr>
        <w:t>e</w:t>
      </w:r>
      <w:r w:rsidRPr="0099319F">
        <w:rPr>
          <w:rFonts w:ascii="Times New Roman" w:hAnsi="Times New Roman"/>
          <w:sz w:val="24"/>
          <w:szCs w:val="24"/>
        </w:rPr>
        <w:t xml:space="preserve"> 3*</w:t>
      </w:r>
      <w:r w:rsidR="0099319F" w:rsidRPr="0099319F">
        <w:rPr>
          <w:rFonts w:ascii="Times New Roman" w:hAnsi="Times New Roman"/>
          <w:sz w:val="24"/>
          <w:szCs w:val="24"/>
        </w:rPr>
        <w:t>/3 margarete</w:t>
      </w:r>
      <w:r w:rsidRPr="0099319F">
        <w:rPr>
          <w:rFonts w:ascii="Times New Roman" w:hAnsi="Times New Roman"/>
          <w:sz w:val="24"/>
          <w:szCs w:val="24"/>
        </w:rPr>
        <w:t>, in camere single</w:t>
      </w:r>
      <w:r w:rsidR="00255E30" w:rsidRPr="0099319F">
        <w:rPr>
          <w:rFonts w:ascii="Times New Roman" w:hAnsi="Times New Roman"/>
          <w:sz w:val="24"/>
          <w:szCs w:val="24"/>
        </w:rPr>
        <w:t>/duble</w:t>
      </w:r>
      <w:r w:rsidR="001666D7" w:rsidRPr="0099319F">
        <w:rPr>
          <w:rFonts w:ascii="Times New Roman" w:hAnsi="Times New Roman"/>
          <w:sz w:val="24"/>
          <w:szCs w:val="24"/>
        </w:rPr>
        <w:t xml:space="preserve">. Cazarea va fi asigurata pentru toti în </w:t>
      </w:r>
      <w:r w:rsidR="001666D7" w:rsidRPr="001666D7">
        <w:rPr>
          <w:rFonts w:ascii="Times New Roman" w:hAnsi="Times New Roman"/>
          <w:sz w:val="24"/>
          <w:szCs w:val="24"/>
        </w:rPr>
        <w:t xml:space="preserve">aceeași locatie (unitate turistică) sau in unitati turistice diferite, dar care sa nu se afle la distanta mai mare de 1 km de sala de </w:t>
      </w:r>
      <w:r w:rsidR="001666D7">
        <w:rPr>
          <w:rFonts w:ascii="Times New Roman" w:hAnsi="Times New Roman"/>
          <w:sz w:val="24"/>
          <w:szCs w:val="24"/>
        </w:rPr>
        <w:t>desfasurare a conferintei</w:t>
      </w:r>
      <w:r w:rsidR="001666D7" w:rsidRPr="001666D7">
        <w:rPr>
          <w:rFonts w:ascii="Times New Roman" w:hAnsi="Times New Roman"/>
          <w:sz w:val="24"/>
          <w:szCs w:val="24"/>
        </w:rPr>
        <w:t xml:space="preserve"> si locul de servire a mesei. Camerele vor fi dotate cu TV, g</w:t>
      </w:r>
      <w:r w:rsidR="001666D7">
        <w:rPr>
          <w:rFonts w:ascii="Times New Roman" w:hAnsi="Times New Roman"/>
          <w:sz w:val="24"/>
          <w:szCs w:val="24"/>
        </w:rPr>
        <w:t xml:space="preserve">rup sanitar propriu </w:t>
      </w:r>
      <w:r w:rsidR="001666D7" w:rsidRPr="000D156C">
        <w:rPr>
          <w:rFonts w:ascii="Times New Roman" w:hAnsi="Times New Roman"/>
          <w:sz w:val="24"/>
          <w:szCs w:val="24"/>
        </w:rPr>
        <w:t>si internet</w:t>
      </w:r>
      <w:r w:rsidR="000D156C">
        <w:rPr>
          <w:rFonts w:ascii="Times New Roman" w:hAnsi="Times New Roman"/>
          <w:sz w:val="24"/>
          <w:szCs w:val="24"/>
        </w:rPr>
        <w:t xml:space="preserve">. Se va </w:t>
      </w:r>
      <w:r w:rsidR="000D156C" w:rsidRPr="000D156C">
        <w:rPr>
          <w:rFonts w:ascii="Times New Roman" w:hAnsi="Times New Roman"/>
          <w:sz w:val="24"/>
          <w:szCs w:val="24"/>
        </w:rPr>
        <w:t>asigura permanent igiena in camere si furnizarea apei calde si reci 24 din 24 de ore</w:t>
      </w:r>
      <w:r w:rsidR="000D156C">
        <w:rPr>
          <w:rFonts w:ascii="Times New Roman" w:hAnsi="Times New Roman"/>
          <w:sz w:val="24"/>
          <w:szCs w:val="24"/>
        </w:rPr>
        <w:t>;</w:t>
      </w:r>
    </w:p>
    <w:p w:rsidR="00255E30" w:rsidRPr="00255E30" w:rsidRDefault="00255E30" w:rsidP="00255E30">
      <w:pPr>
        <w:pStyle w:val="NoSpacing"/>
        <w:spacing w:line="360" w:lineRule="auto"/>
        <w:jc w:val="both"/>
        <w:rPr>
          <w:rFonts w:ascii="Times New Roman" w:hAnsi="Times New Roman"/>
          <w:sz w:val="24"/>
          <w:szCs w:val="24"/>
        </w:rPr>
      </w:pPr>
      <w:r w:rsidRPr="00947242">
        <w:rPr>
          <w:rFonts w:ascii="Times New Roman" w:hAnsi="Times New Roman"/>
          <w:sz w:val="24"/>
          <w:szCs w:val="24"/>
        </w:rPr>
        <w:t xml:space="preserve">- </w:t>
      </w:r>
      <w:r w:rsidR="00947242" w:rsidRPr="00947242">
        <w:rPr>
          <w:rFonts w:ascii="Times New Roman" w:hAnsi="Times New Roman"/>
          <w:sz w:val="24"/>
          <w:szCs w:val="24"/>
        </w:rPr>
        <w:t>serviciu</w:t>
      </w:r>
      <w:r w:rsidRPr="00947242">
        <w:rPr>
          <w:rFonts w:ascii="Times New Roman" w:hAnsi="Times New Roman"/>
          <w:sz w:val="24"/>
          <w:szCs w:val="24"/>
        </w:rPr>
        <w:t xml:space="preserve"> de tip Coffee Break</w:t>
      </w:r>
      <w:r w:rsidR="001666D7">
        <w:rPr>
          <w:rFonts w:ascii="Times New Roman" w:hAnsi="Times New Roman"/>
          <w:sz w:val="24"/>
          <w:szCs w:val="24"/>
        </w:rPr>
        <w:t xml:space="preserve"> asigurat</w:t>
      </w:r>
      <w:r w:rsidR="001F34BB">
        <w:rPr>
          <w:rFonts w:ascii="Times New Roman" w:hAnsi="Times New Roman"/>
          <w:sz w:val="24"/>
          <w:szCs w:val="24"/>
        </w:rPr>
        <w:t xml:space="preserve"> in </w:t>
      </w:r>
      <w:r w:rsidR="00B46154">
        <w:rPr>
          <w:rFonts w:ascii="Times New Roman" w:hAnsi="Times New Roman"/>
          <w:sz w:val="24"/>
          <w:szCs w:val="24"/>
        </w:rPr>
        <w:t>zile</w:t>
      </w:r>
      <w:r w:rsidR="001F34BB">
        <w:rPr>
          <w:rFonts w:ascii="Times New Roman" w:hAnsi="Times New Roman"/>
          <w:sz w:val="24"/>
          <w:szCs w:val="24"/>
        </w:rPr>
        <w:t>le</w:t>
      </w:r>
      <w:r w:rsidRPr="00947242">
        <w:rPr>
          <w:rFonts w:ascii="Times New Roman" w:hAnsi="Times New Roman"/>
          <w:sz w:val="24"/>
          <w:szCs w:val="24"/>
        </w:rPr>
        <w:t xml:space="preserve"> </w:t>
      </w:r>
      <w:r w:rsidR="001F34BB">
        <w:rPr>
          <w:rFonts w:ascii="Times New Roman" w:hAnsi="Times New Roman"/>
          <w:sz w:val="24"/>
          <w:szCs w:val="24"/>
        </w:rPr>
        <w:t>conferintei</w:t>
      </w:r>
      <w:r w:rsidR="00A629B4" w:rsidRPr="00947242">
        <w:rPr>
          <w:rFonts w:ascii="Times New Roman" w:hAnsi="Times New Roman"/>
          <w:sz w:val="24"/>
          <w:szCs w:val="24"/>
        </w:rPr>
        <w:t xml:space="preserve">, </w:t>
      </w:r>
      <w:r w:rsidR="001666D7">
        <w:rPr>
          <w:rFonts w:ascii="Times New Roman" w:hAnsi="Times New Roman"/>
          <w:sz w:val="24"/>
          <w:szCs w:val="24"/>
        </w:rPr>
        <w:t>prin</w:t>
      </w:r>
      <w:r w:rsidRPr="00255E30">
        <w:rPr>
          <w:rFonts w:ascii="Times New Roman" w:hAnsi="Times New Roman"/>
          <w:sz w:val="24"/>
          <w:szCs w:val="24"/>
        </w:rPr>
        <w:t xml:space="preserve"> furniza</w:t>
      </w:r>
      <w:r w:rsidR="001666D7">
        <w:rPr>
          <w:rFonts w:ascii="Times New Roman" w:hAnsi="Times New Roman"/>
          <w:sz w:val="24"/>
          <w:szCs w:val="24"/>
        </w:rPr>
        <w:t>rea de</w:t>
      </w:r>
      <w:r w:rsidRPr="00255E30">
        <w:rPr>
          <w:rFonts w:ascii="Times New Roman" w:hAnsi="Times New Roman"/>
          <w:sz w:val="24"/>
          <w:szCs w:val="24"/>
        </w:rPr>
        <w:t xml:space="preserve"> apa plata si carbogazoasa</w:t>
      </w:r>
      <w:r w:rsidR="0062058B">
        <w:rPr>
          <w:rFonts w:ascii="Times New Roman" w:hAnsi="Times New Roman"/>
          <w:sz w:val="24"/>
          <w:szCs w:val="24"/>
        </w:rPr>
        <w:t xml:space="preserve"> (</w:t>
      </w:r>
      <w:r w:rsidR="0062058B" w:rsidRPr="0062058B">
        <w:rPr>
          <w:rFonts w:ascii="Times New Roman" w:hAnsi="Times New Roman"/>
          <w:sz w:val="24"/>
          <w:szCs w:val="24"/>
        </w:rPr>
        <w:t>0,5 l/cursant</w:t>
      </w:r>
      <w:r w:rsidR="0062058B">
        <w:rPr>
          <w:rFonts w:ascii="Times New Roman" w:hAnsi="Times New Roman"/>
          <w:sz w:val="24"/>
          <w:szCs w:val="24"/>
        </w:rPr>
        <w:t>)</w:t>
      </w:r>
      <w:r w:rsidRPr="00255E30">
        <w:rPr>
          <w:rFonts w:ascii="Times New Roman" w:hAnsi="Times New Roman"/>
          <w:sz w:val="24"/>
          <w:szCs w:val="24"/>
        </w:rPr>
        <w:t xml:space="preserve">, ceai, cafea </w:t>
      </w:r>
      <w:r w:rsidR="0062058B">
        <w:rPr>
          <w:rFonts w:ascii="Times New Roman" w:hAnsi="Times New Roman"/>
          <w:sz w:val="24"/>
          <w:szCs w:val="24"/>
        </w:rPr>
        <w:t>(</w:t>
      </w:r>
      <w:r w:rsidR="0062058B" w:rsidRPr="0062058B">
        <w:rPr>
          <w:rFonts w:ascii="Times New Roman" w:hAnsi="Times New Roman"/>
          <w:sz w:val="24"/>
          <w:szCs w:val="24"/>
        </w:rPr>
        <w:t>100 ml/cursant</w:t>
      </w:r>
      <w:r w:rsidR="0062058B">
        <w:rPr>
          <w:rFonts w:ascii="Times New Roman" w:hAnsi="Times New Roman"/>
          <w:sz w:val="24"/>
          <w:szCs w:val="24"/>
        </w:rPr>
        <w:t>)</w:t>
      </w:r>
      <w:r w:rsidR="0062058B" w:rsidRPr="0062058B">
        <w:rPr>
          <w:rFonts w:ascii="Times New Roman" w:hAnsi="Times New Roman"/>
          <w:sz w:val="24"/>
          <w:szCs w:val="24"/>
        </w:rPr>
        <w:t xml:space="preserve"> </w:t>
      </w:r>
      <w:r w:rsidRPr="00255E30">
        <w:rPr>
          <w:rFonts w:ascii="Times New Roman" w:hAnsi="Times New Roman"/>
          <w:sz w:val="24"/>
          <w:szCs w:val="24"/>
        </w:rPr>
        <w:t xml:space="preserve">si produse </w:t>
      </w:r>
      <w:r w:rsidR="001F34BB" w:rsidRPr="00255E30">
        <w:rPr>
          <w:rFonts w:ascii="Times New Roman" w:hAnsi="Times New Roman"/>
          <w:sz w:val="24"/>
          <w:szCs w:val="24"/>
        </w:rPr>
        <w:t xml:space="preserve">diverse </w:t>
      </w:r>
      <w:r w:rsidRPr="00255E30">
        <w:rPr>
          <w:rFonts w:ascii="Times New Roman" w:hAnsi="Times New Roman"/>
          <w:sz w:val="24"/>
          <w:szCs w:val="24"/>
        </w:rPr>
        <w:t>de patiserie</w:t>
      </w:r>
      <w:r w:rsidR="0062058B">
        <w:rPr>
          <w:rFonts w:ascii="Times New Roman" w:hAnsi="Times New Roman"/>
          <w:sz w:val="24"/>
          <w:szCs w:val="24"/>
        </w:rPr>
        <w:t xml:space="preserve"> (2</w:t>
      </w:r>
      <w:r w:rsidR="0062058B" w:rsidRPr="0062058B">
        <w:rPr>
          <w:rFonts w:ascii="Times New Roman" w:hAnsi="Times New Roman"/>
          <w:sz w:val="24"/>
          <w:szCs w:val="24"/>
        </w:rPr>
        <w:t xml:space="preserve">00 </w:t>
      </w:r>
      <w:r w:rsidR="0062058B">
        <w:rPr>
          <w:rFonts w:ascii="Times New Roman" w:hAnsi="Times New Roman"/>
          <w:sz w:val="24"/>
          <w:szCs w:val="24"/>
        </w:rPr>
        <w:t>g</w:t>
      </w:r>
      <w:r w:rsidR="0062058B" w:rsidRPr="0062058B">
        <w:rPr>
          <w:rFonts w:ascii="Times New Roman" w:hAnsi="Times New Roman"/>
          <w:sz w:val="24"/>
          <w:szCs w:val="24"/>
        </w:rPr>
        <w:t>/cursant</w:t>
      </w:r>
      <w:r w:rsidR="0062058B">
        <w:rPr>
          <w:rFonts w:ascii="Times New Roman" w:hAnsi="Times New Roman"/>
          <w:sz w:val="24"/>
          <w:szCs w:val="24"/>
        </w:rPr>
        <w:t>)</w:t>
      </w:r>
      <w:r w:rsidRPr="00255E30">
        <w:rPr>
          <w:rFonts w:ascii="Times New Roman" w:hAnsi="Times New Roman"/>
          <w:sz w:val="24"/>
          <w:szCs w:val="24"/>
        </w:rPr>
        <w:t>;</w:t>
      </w:r>
    </w:p>
    <w:p w:rsidR="00E52F4D" w:rsidRDefault="00255E30" w:rsidP="001666D7">
      <w:pPr>
        <w:pStyle w:val="NoSpacing"/>
        <w:spacing w:line="360" w:lineRule="auto"/>
        <w:jc w:val="both"/>
        <w:rPr>
          <w:rFonts w:ascii="Times New Roman" w:hAnsi="Times New Roman"/>
          <w:sz w:val="24"/>
          <w:szCs w:val="24"/>
        </w:rPr>
      </w:pPr>
      <w:r w:rsidRPr="0062058B">
        <w:rPr>
          <w:rFonts w:ascii="Times New Roman" w:hAnsi="Times New Roman"/>
          <w:sz w:val="24"/>
          <w:szCs w:val="24"/>
        </w:rPr>
        <w:t xml:space="preserve">- </w:t>
      </w:r>
      <w:r w:rsidR="00947242" w:rsidRPr="0062058B">
        <w:rPr>
          <w:rFonts w:ascii="Times New Roman" w:hAnsi="Times New Roman"/>
          <w:sz w:val="24"/>
          <w:szCs w:val="24"/>
        </w:rPr>
        <w:t>o masa</w:t>
      </w:r>
      <w:r w:rsidRPr="0062058B">
        <w:rPr>
          <w:rFonts w:ascii="Times New Roman" w:hAnsi="Times New Roman"/>
          <w:sz w:val="24"/>
          <w:szCs w:val="24"/>
        </w:rPr>
        <w:t xml:space="preserve"> </w:t>
      </w:r>
      <w:r w:rsidR="0099319F" w:rsidRPr="0062058B">
        <w:rPr>
          <w:rFonts w:ascii="Times New Roman" w:hAnsi="Times New Roman"/>
          <w:sz w:val="24"/>
          <w:szCs w:val="24"/>
        </w:rPr>
        <w:t xml:space="preserve">calda </w:t>
      </w:r>
      <w:r w:rsidRPr="0062058B">
        <w:rPr>
          <w:rFonts w:ascii="Times New Roman" w:hAnsi="Times New Roman"/>
          <w:sz w:val="24"/>
          <w:szCs w:val="24"/>
        </w:rPr>
        <w:t xml:space="preserve">tip bufet suedez </w:t>
      </w:r>
      <w:r w:rsidR="0099319F" w:rsidRPr="0062058B">
        <w:rPr>
          <w:rFonts w:ascii="Times New Roman" w:hAnsi="Times New Roman"/>
          <w:sz w:val="24"/>
          <w:szCs w:val="24"/>
        </w:rPr>
        <w:t xml:space="preserve">care va contine urmatoarele variante de meniuri: friptura cu piure si salata </w:t>
      </w:r>
      <w:r w:rsidR="00D21BC9" w:rsidRPr="0062058B">
        <w:rPr>
          <w:rFonts w:ascii="Times New Roman" w:hAnsi="Times New Roman"/>
          <w:sz w:val="24"/>
          <w:szCs w:val="24"/>
        </w:rPr>
        <w:t>sau</w:t>
      </w:r>
      <w:r w:rsidR="0099319F" w:rsidRPr="0062058B">
        <w:rPr>
          <w:rFonts w:ascii="Times New Roman" w:hAnsi="Times New Roman"/>
          <w:sz w:val="24"/>
          <w:szCs w:val="24"/>
        </w:rPr>
        <w:t xml:space="preserve"> varza calita cu carnati </w:t>
      </w:r>
      <w:r w:rsidR="00D21BC9" w:rsidRPr="0062058B">
        <w:rPr>
          <w:rFonts w:ascii="Times New Roman" w:hAnsi="Times New Roman"/>
          <w:sz w:val="24"/>
          <w:szCs w:val="24"/>
        </w:rPr>
        <w:t>sau</w:t>
      </w:r>
      <w:r w:rsidR="0099319F" w:rsidRPr="0062058B">
        <w:rPr>
          <w:rFonts w:ascii="Times New Roman" w:hAnsi="Times New Roman"/>
          <w:sz w:val="24"/>
          <w:szCs w:val="24"/>
        </w:rPr>
        <w:t xml:space="preserve"> pilaf cu pui si salata </w:t>
      </w:r>
      <w:r w:rsidR="00D21BC9" w:rsidRPr="0062058B">
        <w:rPr>
          <w:rFonts w:ascii="Times New Roman" w:hAnsi="Times New Roman"/>
          <w:sz w:val="24"/>
          <w:szCs w:val="24"/>
        </w:rPr>
        <w:t xml:space="preserve">sau </w:t>
      </w:r>
      <w:r w:rsidR="0099319F" w:rsidRPr="0062058B">
        <w:rPr>
          <w:rFonts w:ascii="Times New Roman" w:hAnsi="Times New Roman"/>
          <w:sz w:val="24"/>
          <w:szCs w:val="24"/>
        </w:rPr>
        <w:t xml:space="preserve">fasole cu ciolan si muraturi </w:t>
      </w:r>
      <w:r w:rsidR="00D21BC9" w:rsidRPr="0062058B">
        <w:rPr>
          <w:rFonts w:ascii="Times New Roman" w:hAnsi="Times New Roman"/>
          <w:sz w:val="24"/>
          <w:szCs w:val="24"/>
        </w:rPr>
        <w:t>sau</w:t>
      </w:r>
      <w:r w:rsidR="0099319F" w:rsidRPr="0062058B">
        <w:rPr>
          <w:rFonts w:ascii="Times New Roman" w:hAnsi="Times New Roman"/>
          <w:sz w:val="24"/>
          <w:szCs w:val="24"/>
        </w:rPr>
        <w:t xml:space="preserve"> musaca si muraturi </w:t>
      </w:r>
      <w:r w:rsidR="00D21BC9" w:rsidRPr="0062058B">
        <w:rPr>
          <w:rFonts w:ascii="Times New Roman" w:hAnsi="Times New Roman"/>
          <w:sz w:val="24"/>
          <w:szCs w:val="24"/>
        </w:rPr>
        <w:t xml:space="preserve">sau </w:t>
      </w:r>
      <w:r w:rsidR="0099319F" w:rsidRPr="0062058B">
        <w:rPr>
          <w:rFonts w:ascii="Times New Roman" w:hAnsi="Times New Roman"/>
          <w:sz w:val="24"/>
          <w:szCs w:val="24"/>
        </w:rPr>
        <w:t xml:space="preserve">tocana cartofi cu pui si salata </w:t>
      </w:r>
      <w:r w:rsidR="00D21BC9" w:rsidRPr="0062058B">
        <w:rPr>
          <w:rFonts w:ascii="Times New Roman" w:hAnsi="Times New Roman"/>
          <w:sz w:val="24"/>
          <w:szCs w:val="24"/>
        </w:rPr>
        <w:t>sau</w:t>
      </w:r>
      <w:r w:rsidR="0099319F" w:rsidRPr="0062058B">
        <w:rPr>
          <w:rFonts w:ascii="Times New Roman" w:hAnsi="Times New Roman"/>
          <w:sz w:val="24"/>
          <w:szCs w:val="24"/>
        </w:rPr>
        <w:t xml:space="preserve"> sandwich cu carne si legume </w:t>
      </w:r>
      <w:r w:rsidR="00D21BC9" w:rsidRPr="0062058B">
        <w:rPr>
          <w:rFonts w:ascii="Times New Roman" w:hAnsi="Times New Roman"/>
          <w:sz w:val="24"/>
          <w:szCs w:val="24"/>
        </w:rPr>
        <w:t>sau</w:t>
      </w:r>
      <w:r w:rsidR="0099319F" w:rsidRPr="0062058B">
        <w:rPr>
          <w:rFonts w:ascii="Times New Roman" w:hAnsi="Times New Roman"/>
          <w:sz w:val="24"/>
          <w:szCs w:val="24"/>
        </w:rPr>
        <w:t xml:space="preserve"> sandwich cu produse din carne (</w:t>
      </w:r>
      <w:r w:rsidR="00401DF0" w:rsidRPr="0062058B">
        <w:rPr>
          <w:rFonts w:ascii="Times New Roman" w:hAnsi="Times New Roman"/>
          <w:sz w:val="24"/>
          <w:szCs w:val="24"/>
        </w:rPr>
        <w:t xml:space="preserve">125 g </w:t>
      </w:r>
      <w:r w:rsidR="0099319F" w:rsidRPr="0062058B">
        <w:rPr>
          <w:rFonts w:ascii="Times New Roman" w:hAnsi="Times New Roman"/>
          <w:sz w:val="24"/>
          <w:szCs w:val="24"/>
        </w:rPr>
        <w:t>mezeluri), produse lactate (</w:t>
      </w:r>
      <w:r w:rsidR="00D21BC9" w:rsidRPr="0062058B">
        <w:rPr>
          <w:rFonts w:ascii="Times New Roman" w:hAnsi="Times New Roman"/>
          <w:sz w:val="24"/>
          <w:szCs w:val="24"/>
        </w:rPr>
        <w:t xml:space="preserve">100 g </w:t>
      </w:r>
      <w:r w:rsidR="0099319F" w:rsidRPr="0062058B">
        <w:rPr>
          <w:rFonts w:ascii="Times New Roman" w:hAnsi="Times New Roman"/>
          <w:sz w:val="24"/>
          <w:szCs w:val="24"/>
        </w:rPr>
        <w:t>branza, cascaval) si legume</w:t>
      </w:r>
      <w:r w:rsidR="00D21BC9" w:rsidRPr="0062058B">
        <w:rPr>
          <w:rFonts w:ascii="Times New Roman" w:hAnsi="Times New Roman"/>
          <w:sz w:val="24"/>
          <w:szCs w:val="24"/>
        </w:rPr>
        <w:t xml:space="preserve"> sau mini tartine si/sau minisandwichuri cu sunca, cascaval, legume, pateu de ficat, salam, ciuperci, bacon, masline si/sau alte gustari si/sau alte aperitive </w:t>
      </w:r>
      <w:r w:rsidR="0099319F" w:rsidRPr="0062058B">
        <w:rPr>
          <w:rFonts w:ascii="Times New Roman" w:hAnsi="Times New Roman"/>
          <w:sz w:val="24"/>
          <w:szCs w:val="24"/>
        </w:rPr>
        <w:t xml:space="preserve">in cantitate de </w:t>
      </w:r>
      <w:r w:rsidR="001666D7" w:rsidRPr="0062058B">
        <w:rPr>
          <w:rFonts w:ascii="Times New Roman" w:hAnsi="Times New Roman"/>
          <w:sz w:val="24"/>
          <w:szCs w:val="24"/>
        </w:rPr>
        <w:t xml:space="preserve">380 g/portie din </w:t>
      </w:r>
      <w:r w:rsidR="0099319F" w:rsidRPr="0062058B">
        <w:rPr>
          <w:rFonts w:ascii="Times New Roman" w:hAnsi="Times New Roman"/>
          <w:sz w:val="24"/>
          <w:szCs w:val="24"/>
        </w:rPr>
        <w:t>care 80 g paine</w:t>
      </w:r>
      <w:r w:rsidR="001666D7" w:rsidRPr="0062058B">
        <w:rPr>
          <w:rFonts w:ascii="Times New Roman" w:hAnsi="Times New Roman"/>
          <w:sz w:val="24"/>
          <w:szCs w:val="24"/>
        </w:rPr>
        <w:t xml:space="preserve"> si </w:t>
      </w:r>
      <w:r w:rsidR="00D96435" w:rsidRPr="0062058B">
        <w:rPr>
          <w:rFonts w:ascii="Times New Roman" w:hAnsi="Times New Roman"/>
          <w:sz w:val="24"/>
          <w:szCs w:val="24"/>
        </w:rPr>
        <w:t xml:space="preserve">produse preparate termic care cuprind carne de pui / vita / porc / peste – 125 g/portie. Deasemenea </w:t>
      </w:r>
      <w:r w:rsidR="00D21BC9" w:rsidRPr="0062058B">
        <w:rPr>
          <w:rFonts w:ascii="Times New Roman" w:hAnsi="Times New Roman"/>
          <w:sz w:val="24"/>
          <w:szCs w:val="24"/>
        </w:rPr>
        <w:t xml:space="preserve">se </w:t>
      </w:r>
      <w:r w:rsidR="00D96435" w:rsidRPr="0062058B">
        <w:rPr>
          <w:rFonts w:ascii="Times New Roman" w:hAnsi="Times New Roman"/>
          <w:sz w:val="24"/>
          <w:szCs w:val="24"/>
        </w:rPr>
        <w:t>i</w:t>
      </w:r>
      <w:r w:rsidR="007C546C" w:rsidRPr="0062058B">
        <w:rPr>
          <w:rFonts w:ascii="Times New Roman" w:hAnsi="Times New Roman"/>
          <w:sz w:val="24"/>
          <w:szCs w:val="24"/>
        </w:rPr>
        <w:t>ncl</w:t>
      </w:r>
      <w:r w:rsidR="00D96435" w:rsidRPr="0062058B">
        <w:rPr>
          <w:rFonts w:ascii="Times New Roman" w:hAnsi="Times New Roman"/>
          <w:sz w:val="24"/>
          <w:szCs w:val="24"/>
        </w:rPr>
        <w:t xml:space="preserve">ude </w:t>
      </w:r>
      <w:r w:rsidR="001666D7" w:rsidRPr="0062058B">
        <w:rPr>
          <w:rFonts w:ascii="Times New Roman" w:hAnsi="Times New Roman"/>
          <w:sz w:val="24"/>
          <w:szCs w:val="24"/>
        </w:rPr>
        <w:t>desert (miniprajituri / fru</w:t>
      </w:r>
      <w:r w:rsidR="00D96435" w:rsidRPr="0062058B">
        <w:rPr>
          <w:rFonts w:ascii="Times New Roman" w:hAnsi="Times New Roman"/>
          <w:sz w:val="24"/>
          <w:szCs w:val="24"/>
        </w:rPr>
        <w:t xml:space="preserve">cte), </w:t>
      </w:r>
      <w:r w:rsidR="001666D7" w:rsidRPr="0062058B">
        <w:rPr>
          <w:rFonts w:ascii="Times New Roman" w:hAnsi="Times New Roman"/>
          <w:sz w:val="24"/>
          <w:szCs w:val="24"/>
        </w:rPr>
        <w:t>apa minerala / plat</w:t>
      </w:r>
      <w:r w:rsidR="00D96435" w:rsidRPr="0062058B">
        <w:rPr>
          <w:rFonts w:ascii="Times New Roman" w:hAnsi="Times New Roman"/>
          <w:sz w:val="24"/>
          <w:szCs w:val="24"/>
        </w:rPr>
        <w:t xml:space="preserve">a in cantitate de 0,5 l/cursant, </w:t>
      </w:r>
      <w:r w:rsidR="001666D7" w:rsidRPr="0062058B">
        <w:rPr>
          <w:rFonts w:ascii="Times New Roman" w:hAnsi="Times New Roman"/>
          <w:sz w:val="24"/>
          <w:szCs w:val="24"/>
        </w:rPr>
        <w:t>ceai / cafea in cantitate de 100 ml/cursant</w:t>
      </w:r>
      <w:r w:rsidR="0062058B">
        <w:rPr>
          <w:rFonts w:ascii="Times New Roman" w:hAnsi="Times New Roman"/>
          <w:sz w:val="24"/>
          <w:szCs w:val="24"/>
        </w:rPr>
        <w:t>.</w:t>
      </w:r>
      <w:r w:rsidR="0062058B" w:rsidRPr="0062058B">
        <w:rPr>
          <w:rFonts w:ascii="Times New Roman" w:hAnsi="Times New Roman"/>
          <w:sz w:val="24"/>
          <w:szCs w:val="24"/>
        </w:rPr>
        <w:t xml:space="preserve"> </w:t>
      </w:r>
      <w:r w:rsidR="0062058B" w:rsidRPr="00E52F4D">
        <w:rPr>
          <w:rFonts w:ascii="Times New Roman" w:hAnsi="Times New Roman"/>
          <w:sz w:val="24"/>
          <w:szCs w:val="24"/>
        </w:rPr>
        <w:t>Toate serviciile ofertate trebuie să includă și: preparare și/sau achiziție produse, transport hrană, manipulare, livrare, servire, consumabile, șervețele, ambalaje pentru fiecare persoană (la fiecare masă / servire)</w:t>
      </w:r>
      <w:r w:rsidR="0062058B">
        <w:rPr>
          <w:rFonts w:ascii="Times New Roman" w:hAnsi="Times New Roman"/>
          <w:sz w:val="24"/>
          <w:szCs w:val="24"/>
        </w:rPr>
        <w:t xml:space="preserve">. </w:t>
      </w:r>
      <w:r w:rsidR="0062058B" w:rsidRPr="00E52F4D">
        <w:rPr>
          <w:rFonts w:ascii="Times New Roman" w:hAnsi="Times New Roman"/>
          <w:sz w:val="24"/>
          <w:szCs w:val="24"/>
        </w:rPr>
        <w:t>Conformitatea acestora, inclusiv mentiuni privind calitatea, termenul de valabilitate, cad exclusiv in sarcina Prestatorului, inclusiv va asigura la cerere probe pentru analiza alimentelor, conform legislaţiei în vigoare</w:t>
      </w:r>
      <w:r w:rsidR="00D96435" w:rsidRPr="0062058B">
        <w:rPr>
          <w:rFonts w:ascii="Times New Roman" w:hAnsi="Times New Roman"/>
          <w:sz w:val="24"/>
          <w:szCs w:val="24"/>
        </w:rPr>
        <w:t>;</w:t>
      </w:r>
    </w:p>
    <w:p w:rsidR="00DD3434" w:rsidRDefault="00DD3434" w:rsidP="001666D7">
      <w:pPr>
        <w:pStyle w:val="NoSpacing"/>
        <w:spacing w:line="360" w:lineRule="auto"/>
        <w:jc w:val="both"/>
        <w:rPr>
          <w:rFonts w:ascii="Times New Roman" w:hAnsi="Times New Roman"/>
          <w:sz w:val="24"/>
          <w:szCs w:val="24"/>
        </w:rPr>
      </w:pPr>
      <w:r>
        <w:rPr>
          <w:rFonts w:ascii="Times New Roman" w:hAnsi="Times New Roman"/>
          <w:sz w:val="24"/>
          <w:szCs w:val="24"/>
        </w:rPr>
        <w:t>- un</w:t>
      </w:r>
      <w:r w:rsidRPr="00DD3434">
        <w:rPr>
          <w:rFonts w:ascii="Times New Roman" w:hAnsi="Times New Roman"/>
          <w:sz w:val="24"/>
          <w:szCs w:val="24"/>
        </w:rPr>
        <w:t xml:space="preserve"> sandwich cu carne si legume sau sandwich cu produse din carne (125 g mezeluri), produse lactate (100 g branza, cascaval) si legume in cantitate de 380 g/portie din care 80 g paine si produse preparate termic </w:t>
      </w:r>
      <w:r w:rsidRPr="00DD3434">
        <w:rPr>
          <w:rFonts w:ascii="Times New Roman" w:hAnsi="Times New Roman"/>
          <w:sz w:val="24"/>
          <w:szCs w:val="24"/>
        </w:rPr>
        <w:lastRenderedPageBreak/>
        <w:t>care cuprind carne de pui / vita / porc / peste – 125 g/portie. Deasemenea se include apa minerala / plata in c</w:t>
      </w:r>
      <w:r>
        <w:rPr>
          <w:rFonts w:ascii="Times New Roman" w:hAnsi="Times New Roman"/>
          <w:sz w:val="24"/>
          <w:szCs w:val="24"/>
        </w:rPr>
        <w:t>antitate de 0,5 l/cursant;</w:t>
      </w:r>
    </w:p>
    <w:p w:rsidR="00100C90" w:rsidRPr="008076A6" w:rsidRDefault="00100C90" w:rsidP="00100C90">
      <w:pPr>
        <w:pStyle w:val="NoSpacing"/>
        <w:spacing w:line="360" w:lineRule="auto"/>
        <w:jc w:val="both"/>
        <w:rPr>
          <w:rFonts w:ascii="Times New Roman" w:hAnsi="Times New Roman"/>
          <w:sz w:val="24"/>
          <w:szCs w:val="24"/>
        </w:rPr>
      </w:pPr>
      <w:r w:rsidRPr="008076A6">
        <w:rPr>
          <w:rFonts w:ascii="Times New Roman" w:hAnsi="Times New Roman"/>
          <w:sz w:val="24"/>
          <w:szCs w:val="24"/>
        </w:rPr>
        <w:t xml:space="preserve">- </w:t>
      </w:r>
      <w:r>
        <w:rPr>
          <w:rFonts w:ascii="Times New Roman" w:hAnsi="Times New Roman"/>
          <w:sz w:val="24"/>
          <w:szCs w:val="24"/>
        </w:rPr>
        <w:t>r</w:t>
      </w:r>
      <w:r w:rsidRPr="008076A6">
        <w:rPr>
          <w:rFonts w:ascii="Times New Roman" w:hAnsi="Times New Roman"/>
          <w:sz w:val="24"/>
          <w:szCs w:val="24"/>
        </w:rPr>
        <w:t xml:space="preserve">ealizarea </w:t>
      </w:r>
      <w:r>
        <w:rPr>
          <w:rFonts w:ascii="Times New Roman" w:hAnsi="Times New Roman"/>
          <w:sz w:val="24"/>
          <w:szCs w:val="24"/>
        </w:rPr>
        <w:t>a</w:t>
      </w:r>
      <w:r w:rsidRPr="008076A6">
        <w:rPr>
          <w:rFonts w:ascii="Times New Roman" w:hAnsi="Times New Roman"/>
          <w:sz w:val="24"/>
          <w:szCs w:val="24"/>
        </w:rPr>
        <w:t xml:space="preserve"> cel puțin </w:t>
      </w:r>
      <w:r>
        <w:rPr>
          <w:rFonts w:ascii="Times New Roman" w:hAnsi="Times New Roman"/>
          <w:sz w:val="24"/>
          <w:szCs w:val="24"/>
        </w:rPr>
        <w:t>3</w:t>
      </w:r>
      <w:r w:rsidRPr="008076A6">
        <w:rPr>
          <w:rFonts w:ascii="Times New Roman" w:hAnsi="Times New Roman"/>
          <w:sz w:val="24"/>
          <w:szCs w:val="24"/>
        </w:rPr>
        <w:t>0 de fotografii digitale</w:t>
      </w:r>
      <w:r>
        <w:rPr>
          <w:rFonts w:ascii="Times New Roman" w:hAnsi="Times New Roman"/>
          <w:sz w:val="24"/>
          <w:szCs w:val="24"/>
        </w:rPr>
        <w:t xml:space="preserve"> per conferinta</w:t>
      </w:r>
      <w:r w:rsidRPr="008076A6">
        <w:rPr>
          <w:rFonts w:ascii="Times New Roman" w:hAnsi="Times New Roman"/>
          <w:sz w:val="24"/>
          <w:szCs w:val="24"/>
        </w:rPr>
        <w:t xml:space="preserve"> si </w:t>
      </w:r>
      <w:r>
        <w:rPr>
          <w:rFonts w:ascii="Times New Roman" w:hAnsi="Times New Roman"/>
          <w:sz w:val="24"/>
          <w:szCs w:val="24"/>
        </w:rPr>
        <w:t xml:space="preserve">transmiterea acestora catre </w:t>
      </w:r>
      <w:r w:rsidRPr="00F56882">
        <w:rPr>
          <w:rFonts w:ascii="Times New Roman" w:hAnsi="Times New Roman"/>
          <w:sz w:val="24"/>
          <w:szCs w:val="24"/>
        </w:rPr>
        <w:t>managerul de proiect</w:t>
      </w:r>
      <w:r w:rsidR="001666D7">
        <w:rPr>
          <w:rFonts w:ascii="Times New Roman" w:hAnsi="Times New Roman"/>
          <w:sz w:val="24"/>
          <w:szCs w:val="24"/>
        </w:rPr>
        <w:t>;</w:t>
      </w:r>
    </w:p>
    <w:p w:rsidR="008C3DAA" w:rsidRPr="008076A6" w:rsidRDefault="008C3DAA" w:rsidP="008C3DAA">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2921F3">
        <w:rPr>
          <w:rFonts w:ascii="Times New Roman" w:hAnsi="Times New Roman"/>
          <w:sz w:val="24"/>
          <w:szCs w:val="24"/>
        </w:rPr>
        <w:t xml:space="preserve">amplasarea </w:t>
      </w:r>
      <w:r>
        <w:rPr>
          <w:rFonts w:ascii="Times New Roman" w:hAnsi="Times New Roman"/>
          <w:sz w:val="24"/>
          <w:szCs w:val="24"/>
        </w:rPr>
        <w:t xml:space="preserve">de </w:t>
      </w:r>
      <w:r w:rsidRPr="002921F3">
        <w:rPr>
          <w:rFonts w:ascii="Times New Roman" w:hAnsi="Times New Roman"/>
          <w:sz w:val="24"/>
          <w:szCs w:val="24"/>
        </w:rPr>
        <w:t>afis</w:t>
      </w:r>
      <w:r>
        <w:rPr>
          <w:rFonts w:ascii="Times New Roman" w:hAnsi="Times New Roman"/>
          <w:sz w:val="24"/>
          <w:szCs w:val="24"/>
        </w:rPr>
        <w:t>e</w:t>
      </w:r>
      <w:r w:rsidRPr="002921F3">
        <w:rPr>
          <w:rFonts w:ascii="Times New Roman" w:hAnsi="Times New Roman"/>
          <w:sz w:val="24"/>
          <w:szCs w:val="24"/>
        </w:rPr>
        <w:t xml:space="preserve"> si roll-up-uri care contin date referitoare la proiect</w:t>
      </w:r>
      <w:r>
        <w:rPr>
          <w:rFonts w:ascii="Times New Roman" w:hAnsi="Times New Roman"/>
          <w:sz w:val="24"/>
          <w:szCs w:val="24"/>
        </w:rPr>
        <w:t xml:space="preserve">, </w:t>
      </w:r>
      <w:r w:rsidR="001F34BB">
        <w:rPr>
          <w:rFonts w:ascii="Times New Roman" w:hAnsi="Times New Roman"/>
          <w:sz w:val="24"/>
          <w:szCs w:val="24"/>
        </w:rPr>
        <w:t xml:space="preserve">acestea fiind </w:t>
      </w:r>
      <w:r>
        <w:rPr>
          <w:rFonts w:ascii="Times New Roman" w:hAnsi="Times New Roman"/>
          <w:sz w:val="24"/>
          <w:szCs w:val="24"/>
        </w:rPr>
        <w:t xml:space="preserve">puse la dispozitie de </w:t>
      </w:r>
      <w:r w:rsidRPr="00925207">
        <w:rPr>
          <w:rFonts w:ascii="Times New Roman" w:hAnsi="Times New Roman"/>
          <w:sz w:val="24"/>
          <w:szCs w:val="24"/>
        </w:rPr>
        <w:t>managerul proiectului</w:t>
      </w:r>
      <w:r w:rsidRPr="002921F3">
        <w:rPr>
          <w:rFonts w:ascii="Times New Roman" w:hAnsi="Times New Roman"/>
          <w:sz w:val="24"/>
          <w:szCs w:val="24"/>
        </w:rPr>
        <w:t>;</w:t>
      </w:r>
    </w:p>
    <w:p w:rsidR="008C3DAA" w:rsidRPr="00C2323F" w:rsidRDefault="008C3DAA" w:rsidP="008C3DAA">
      <w:pPr>
        <w:pStyle w:val="NoSpacing"/>
        <w:spacing w:line="360" w:lineRule="auto"/>
        <w:jc w:val="both"/>
        <w:rPr>
          <w:rFonts w:ascii="Times New Roman" w:hAnsi="Times New Roman"/>
          <w:sz w:val="24"/>
          <w:szCs w:val="24"/>
        </w:rPr>
      </w:pPr>
      <w:r w:rsidRPr="00C2323F">
        <w:rPr>
          <w:rFonts w:ascii="Times New Roman" w:hAnsi="Times New Roman"/>
          <w:sz w:val="24"/>
          <w:szCs w:val="24"/>
        </w:rPr>
        <w:t xml:space="preserve">- </w:t>
      </w:r>
      <w:r w:rsidR="00B15DE6" w:rsidRPr="00C2323F">
        <w:rPr>
          <w:rFonts w:ascii="Times New Roman" w:hAnsi="Times New Roman"/>
          <w:sz w:val="24"/>
          <w:szCs w:val="24"/>
        </w:rPr>
        <w:t>invita</w:t>
      </w:r>
      <w:r w:rsidR="00C2323F" w:rsidRPr="00C2323F">
        <w:rPr>
          <w:rFonts w:ascii="Times New Roman" w:hAnsi="Times New Roman"/>
          <w:sz w:val="24"/>
          <w:szCs w:val="24"/>
        </w:rPr>
        <w:t>rea cursantilor</w:t>
      </w:r>
      <w:r w:rsidR="00B15DE6" w:rsidRPr="00C2323F">
        <w:rPr>
          <w:rFonts w:ascii="Times New Roman" w:hAnsi="Times New Roman"/>
          <w:sz w:val="24"/>
          <w:szCs w:val="24"/>
        </w:rPr>
        <w:t xml:space="preserve"> la </w:t>
      </w:r>
      <w:r w:rsidR="00C2323F" w:rsidRPr="00C2323F">
        <w:rPr>
          <w:rFonts w:ascii="Times New Roman" w:hAnsi="Times New Roman"/>
          <w:sz w:val="24"/>
          <w:szCs w:val="24"/>
        </w:rPr>
        <w:t xml:space="preserve">conferinte </w:t>
      </w:r>
      <w:r w:rsidR="00B15DE6" w:rsidRPr="00C2323F">
        <w:rPr>
          <w:rFonts w:ascii="Times New Roman" w:hAnsi="Times New Roman"/>
          <w:sz w:val="24"/>
          <w:szCs w:val="24"/>
        </w:rPr>
        <w:t>conform</w:t>
      </w:r>
      <w:r w:rsidRPr="00C2323F">
        <w:rPr>
          <w:rFonts w:ascii="Times New Roman" w:hAnsi="Times New Roman"/>
          <w:sz w:val="24"/>
          <w:szCs w:val="24"/>
        </w:rPr>
        <w:t xml:space="preserve"> </w:t>
      </w:r>
      <w:r w:rsidR="00B15DE6" w:rsidRPr="00C2323F">
        <w:rPr>
          <w:rFonts w:ascii="Times New Roman" w:hAnsi="Times New Roman"/>
          <w:sz w:val="24"/>
          <w:szCs w:val="24"/>
        </w:rPr>
        <w:t>l</w:t>
      </w:r>
      <w:r w:rsidRPr="00C2323F">
        <w:rPr>
          <w:rFonts w:ascii="Times New Roman" w:hAnsi="Times New Roman"/>
          <w:sz w:val="24"/>
          <w:szCs w:val="24"/>
        </w:rPr>
        <w:t>ist</w:t>
      </w:r>
      <w:r w:rsidR="00B15DE6" w:rsidRPr="00C2323F">
        <w:rPr>
          <w:rFonts w:ascii="Times New Roman" w:hAnsi="Times New Roman"/>
          <w:sz w:val="24"/>
          <w:szCs w:val="24"/>
        </w:rPr>
        <w:t>ei</w:t>
      </w:r>
      <w:r w:rsidRPr="00C2323F">
        <w:rPr>
          <w:rFonts w:ascii="Times New Roman" w:hAnsi="Times New Roman"/>
          <w:sz w:val="24"/>
          <w:szCs w:val="24"/>
        </w:rPr>
        <w:t xml:space="preserve"> pusa la dispoziție de către managerul</w:t>
      </w:r>
      <w:r w:rsidR="001666D7" w:rsidRPr="00C2323F">
        <w:rPr>
          <w:rFonts w:ascii="Times New Roman" w:hAnsi="Times New Roman"/>
          <w:sz w:val="24"/>
          <w:szCs w:val="24"/>
        </w:rPr>
        <w:t xml:space="preserve"> de proiect.</w:t>
      </w:r>
    </w:p>
    <w:p w:rsidR="008C3DAA" w:rsidRPr="008076A6" w:rsidRDefault="008C3DAA" w:rsidP="00B15DE6">
      <w:pPr>
        <w:pStyle w:val="NoSpacing"/>
        <w:spacing w:line="360" w:lineRule="auto"/>
        <w:ind w:firstLine="720"/>
        <w:jc w:val="both"/>
        <w:rPr>
          <w:rFonts w:ascii="Times New Roman" w:hAnsi="Times New Roman"/>
          <w:sz w:val="24"/>
          <w:szCs w:val="24"/>
        </w:rPr>
      </w:pPr>
      <w:r w:rsidRPr="008076A6">
        <w:rPr>
          <w:rFonts w:ascii="Times New Roman" w:hAnsi="Times New Roman"/>
          <w:sz w:val="24"/>
          <w:szCs w:val="24"/>
        </w:rPr>
        <w:t>Responsabilitățile prestatorului:</w:t>
      </w:r>
    </w:p>
    <w:p w:rsidR="00C10915" w:rsidRDefault="00C10915" w:rsidP="00C10915">
      <w:pPr>
        <w:pStyle w:val="NoSpacing"/>
        <w:spacing w:line="360" w:lineRule="auto"/>
        <w:jc w:val="both"/>
        <w:rPr>
          <w:rFonts w:ascii="Times New Roman" w:hAnsi="Times New Roman"/>
          <w:sz w:val="24"/>
          <w:szCs w:val="24"/>
        </w:rPr>
      </w:pPr>
      <w:r w:rsidRPr="008076A6">
        <w:rPr>
          <w:rFonts w:ascii="Times New Roman" w:hAnsi="Times New Roman"/>
          <w:sz w:val="24"/>
          <w:szCs w:val="24"/>
        </w:rPr>
        <w:t xml:space="preserve">- execuția la timp a tuturor activităților solicitate </w:t>
      </w:r>
      <w:r w:rsidR="00F56882">
        <w:rPr>
          <w:rFonts w:ascii="Times New Roman" w:hAnsi="Times New Roman"/>
          <w:sz w:val="24"/>
          <w:szCs w:val="24"/>
        </w:rPr>
        <w:t>in vederea</w:t>
      </w:r>
      <w:r w:rsidRPr="008076A6">
        <w:rPr>
          <w:rFonts w:ascii="Times New Roman" w:hAnsi="Times New Roman"/>
          <w:sz w:val="24"/>
          <w:szCs w:val="24"/>
        </w:rPr>
        <w:t xml:space="preserve"> </w:t>
      </w:r>
      <w:r w:rsidR="00F56882">
        <w:rPr>
          <w:rFonts w:ascii="Times New Roman" w:hAnsi="Times New Roman"/>
          <w:sz w:val="24"/>
          <w:szCs w:val="24"/>
        </w:rPr>
        <w:t>indeplinirii cerin</w:t>
      </w:r>
      <w:r w:rsidRPr="008076A6">
        <w:rPr>
          <w:rFonts w:ascii="Times New Roman" w:hAnsi="Times New Roman"/>
          <w:sz w:val="24"/>
          <w:szCs w:val="24"/>
        </w:rPr>
        <w:t>ț</w:t>
      </w:r>
      <w:r w:rsidR="00F56882">
        <w:rPr>
          <w:rFonts w:ascii="Times New Roman" w:hAnsi="Times New Roman"/>
          <w:sz w:val="24"/>
          <w:szCs w:val="24"/>
        </w:rPr>
        <w:t>elor di</w:t>
      </w:r>
      <w:r w:rsidRPr="008076A6">
        <w:rPr>
          <w:rFonts w:ascii="Times New Roman" w:hAnsi="Times New Roman"/>
          <w:sz w:val="24"/>
          <w:szCs w:val="24"/>
        </w:rPr>
        <w:t>n caietul de sarcini</w:t>
      </w:r>
      <w:r>
        <w:rPr>
          <w:rFonts w:ascii="Times New Roman" w:hAnsi="Times New Roman"/>
          <w:sz w:val="24"/>
          <w:szCs w:val="24"/>
        </w:rPr>
        <w:t>;</w:t>
      </w:r>
    </w:p>
    <w:p w:rsidR="008C3DAA" w:rsidRPr="008076A6" w:rsidRDefault="008C3DAA" w:rsidP="008C3DAA">
      <w:pPr>
        <w:pStyle w:val="NoSpacing"/>
        <w:spacing w:line="360" w:lineRule="auto"/>
        <w:jc w:val="both"/>
        <w:rPr>
          <w:rFonts w:ascii="Times New Roman" w:hAnsi="Times New Roman"/>
          <w:sz w:val="24"/>
          <w:szCs w:val="24"/>
        </w:rPr>
      </w:pPr>
      <w:r w:rsidRPr="008076A6">
        <w:rPr>
          <w:rFonts w:ascii="Times New Roman" w:hAnsi="Times New Roman"/>
          <w:sz w:val="24"/>
          <w:szCs w:val="24"/>
        </w:rPr>
        <w:t xml:space="preserve">- va răspunde de calitatea serviciilor, </w:t>
      </w:r>
      <w:r w:rsidR="00C10915" w:rsidRPr="008076A6">
        <w:rPr>
          <w:rFonts w:ascii="Times New Roman" w:hAnsi="Times New Roman"/>
          <w:sz w:val="24"/>
          <w:szCs w:val="24"/>
        </w:rPr>
        <w:t>act</w:t>
      </w:r>
      <w:r w:rsidR="00C10915">
        <w:rPr>
          <w:rFonts w:ascii="Times New Roman" w:hAnsi="Times New Roman"/>
          <w:sz w:val="24"/>
          <w:szCs w:val="24"/>
        </w:rPr>
        <w:t>ivitatea personal</w:t>
      </w:r>
      <w:r w:rsidR="00F56882">
        <w:rPr>
          <w:rFonts w:ascii="Times New Roman" w:hAnsi="Times New Roman"/>
          <w:sz w:val="24"/>
          <w:szCs w:val="24"/>
        </w:rPr>
        <w:t>ului</w:t>
      </w:r>
      <w:r w:rsidR="00C10915">
        <w:rPr>
          <w:rFonts w:ascii="Times New Roman" w:hAnsi="Times New Roman"/>
          <w:sz w:val="24"/>
          <w:szCs w:val="24"/>
        </w:rPr>
        <w:t>,</w:t>
      </w:r>
      <w:r w:rsidR="00C10915" w:rsidRPr="008076A6">
        <w:rPr>
          <w:rFonts w:ascii="Times New Roman" w:hAnsi="Times New Roman"/>
          <w:sz w:val="24"/>
          <w:szCs w:val="24"/>
        </w:rPr>
        <w:t xml:space="preserve"> </w:t>
      </w:r>
      <w:r w:rsidRPr="008076A6">
        <w:rPr>
          <w:rFonts w:ascii="Times New Roman" w:hAnsi="Times New Roman"/>
          <w:sz w:val="24"/>
          <w:szCs w:val="24"/>
        </w:rPr>
        <w:t xml:space="preserve">precum si a produselor oferite; </w:t>
      </w:r>
    </w:p>
    <w:p w:rsidR="00C10915" w:rsidRPr="008076A6" w:rsidRDefault="00C10915" w:rsidP="00C10915">
      <w:pPr>
        <w:pStyle w:val="NoSpacing"/>
        <w:spacing w:line="360" w:lineRule="auto"/>
        <w:jc w:val="both"/>
        <w:rPr>
          <w:rFonts w:ascii="Times New Roman" w:hAnsi="Times New Roman"/>
          <w:sz w:val="24"/>
          <w:szCs w:val="24"/>
        </w:rPr>
      </w:pPr>
      <w:r w:rsidRPr="008076A6">
        <w:rPr>
          <w:rFonts w:ascii="Times New Roman" w:hAnsi="Times New Roman"/>
          <w:sz w:val="24"/>
          <w:szCs w:val="24"/>
        </w:rPr>
        <w:t>- va asigura personal corespunzător pentru a duce la bun sfârșit sarcinile conform cerințelor caietului de sarcini;</w:t>
      </w:r>
    </w:p>
    <w:p w:rsidR="008C3DAA" w:rsidRDefault="008C3DAA" w:rsidP="008C3DAA">
      <w:pPr>
        <w:pStyle w:val="NoSpacing"/>
        <w:spacing w:line="360" w:lineRule="auto"/>
        <w:jc w:val="both"/>
        <w:rPr>
          <w:rFonts w:ascii="Times New Roman" w:hAnsi="Times New Roman"/>
          <w:sz w:val="24"/>
          <w:szCs w:val="24"/>
        </w:rPr>
      </w:pPr>
      <w:r w:rsidRPr="008076A6">
        <w:rPr>
          <w:rFonts w:ascii="Times New Roman" w:hAnsi="Times New Roman"/>
          <w:sz w:val="24"/>
          <w:szCs w:val="24"/>
        </w:rPr>
        <w:t xml:space="preserve">- se va conforma solicitărilor transmise de </w:t>
      </w:r>
      <w:r w:rsidRPr="00260C79">
        <w:rPr>
          <w:rFonts w:ascii="Times New Roman" w:hAnsi="Times New Roman"/>
          <w:sz w:val="24"/>
          <w:szCs w:val="24"/>
        </w:rPr>
        <w:t>managerul</w:t>
      </w:r>
      <w:r w:rsidR="00582CDC">
        <w:rPr>
          <w:rFonts w:ascii="Times New Roman" w:hAnsi="Times New Roman"/>
          <w:sz w:val="24"/>
          <w:szCs w:val="24"/>
        </w:rPr>
        <w:t xml:space="preserve"> de proiect.</w:t>
      </w:r>
    </w:p>
    <w:p w:rsidR="00461B2D" w:rsidRDefault="00582CDC" w:rsidP="00582CDC">
      <w:pPr>
        <w:pStyle w:val="NoSpacing"/>
        <w:spacing w:line="360" w:lineRule="auto"/>
        <w:ind w:firstLine="720"/>
        <w:jc w:val="both"/>
        <w:rPr>
          <w:rFonts w:ascii="Times New Roman" w:hAnsi="Times New Roman"/>
          <w:sz w:val="24"/>
          <w:szCs w:val="24"/>
        </w:rPr>
      </w:pPr>
      <w:r w:rsidRPr="003254DD">
        <w:rPr>
          <w:rFonts w:ascii="Times New Roman" w:hAnsi="Times New Roman"/>
          <w:sz w:val="24"/>
          <w:szCs w:val="24"/>
        </w:rPr>
        <w:t>In cadrul conferintelor</w:t>
      </w:r>
      <w:r w:rsidR="003254DD" w:rsidRPr="003254DD">
        <w:rPr>
          <w:rFonts w:ascii="Times New Roman" w:hAnsi="Times New Roman"/>
          <w:sz w:val="24"/>
          <w:szCs w:val="24"/>
        </w:rPr>
        <w:t>,</w:t>
      </w:r>
      <w:r w:rsidRPr="003254DD">
        <w:rPr>
          <w:rFonts w:ascii="Times New Roman" w:hAnsi="Times New Roman"/>
          <w:sz w:val="24"/>
          <w:szCs w:val="24"/>
        </w:rPr>
        <w:t xml:space="preserve"> USAMV Bucuresti va asigura prezenta unui trainer care va prezenta si dezbate la fiecare conferinta teme</w:t>
      </w:r>
      <w:r w:rsidR="003254DD" w:rsidRPr="003254DD">
        <w:rPr>
          <w:rFonts w:ascii="Times New Roman" w:hAnsi="Times New Roman"/>
          <w:sz w:val="24"/>
          <w:szCs w:val="24"/>
        </w:rPr>
        <w:t>le</w:t>
      </w:r>
      <w:r w:rsidRPr="003254DD">
        <w:rPr>
          <w:rFonts w:ascii="Times New Roman" w:hAnsi="Times New Roman"/>
          <w:sz w:val="24"/>
          <w:szCs w:val="24"/>
        </w:rPr>
        <w:t xml:space="preserve"> secundare </w:t>
      </w:r>
      <w:r w:rsidR="003254DD" w:rsidRPr="003254DD">
        <w:rPr>
          <w:rFonts w:ascii="Times New Roman" w:hAnsi="Times New Roman"/>
          <w:sz w:val="24"/>
          <w:szCs w:val="24"/>
        </w:rPr>
        <w:t xml:space="preserve"> privind „</w:t>
      </w:r>
      <w:r w:rsidRPr="003254DD">
        <w:rPr>
          <w:rFonts w:ascii="Times New Roman" w:hAnsi="Times New Roman"/>
          <w:sz w:val="24"/>
          <w:szCs w:val="24"/>
        </w:rPr>
        <w:t xml:space="preserve">Sprijinirea tranziției către o economie cu emisii </w:t>
      </w:r>
      <w:r w:rsidRPr="009E1548">
        <w:rPr>
          <w:rFonts w:ascii="Times New Roman" w:hAnsi="Times New Roman"/>
          <w:sz w:val="24"/>
          <w:szCs w:val="24"/>
        </w:rPr>
        <w:t xml:space="preserve">scăzute de dioxid de carbon și eficientă din punctul de </w:t>
      </w:r>
      <w:r>
        <w:rPr>
          <w:rFonts w:ascii="Times New Roman" w:hAnsi="Times New Roman"/>
          <w:sz w:val="24"/>
          <w:szCs w:val="24"/>
        </w:rPr>
        <w:t>vedere al utilizării resurselor;</w:t>
      </w:r>
      <w:r w:rsidRPr="009E1548">
        <w:rPr>
          <w:rFonts w:ascii="Times New Roman" w:hAnsi="Times New Roman"/>
          <w:sz w:val="24"/>
          <w:szCs w:val="24"/>
        </w:rPr>
        <w:t xml:space="preserve"> Inovare </w:t>
      </w:r>
      <w:r>
        <w:rPr>
          <w:rFonts w:ascii="Times New Roman" w:hAnsi="Times New Roman"/>
          <w:sz w:val="24"/>
          <w:szCs w:val="24"/>
        </w:rPr>
        <w:t>socială;</w:t>
      </w:r>
      <w:r w:rsidRPr="009E1548">
        <w:rPr>
          <w:rFonts w:ascii="Times New Roman" w:hAnsi="Times New Roman"/>
          <w:sz w:val="24"/>
          <w:szCs w:val="24"/>
        </w:rPr>
        <w:t xml:space="preserve"> Îmbunătățirea accesibilității, a utilizării și a calității tehnologiilo</w:t>
      </w:r>
      <w:r>
        <w:rPr>
          <w:rFonts w:ascii="Times New Roman" w:hAnsi="Times New Roman"/>
          <w:sz w:val="24"/>
          <w:szCs w:val="24"/>
        </w:rPr>
        <w:t>r informației și comunicațiilor;</w:t>
      </w:r>
      <w:r w:rsidR="003254DD">
        <w:rPr>
          <w:rFonts w:ascii="Times New Roman" w:hAnsi="Times New Roman"/>
          <w:sz w:val="24"/>
          <w:szCs w:val="24"/>
        </w:rPr>
        <w:t xml:space="preserve"> Nediscriminare”</w:t>
      </w:r>
      <w:r>
        <w:rPr>
          <w:rFonts w:ascii="Times New Roman" w:hAnsi="Times New Roman"/>
          <w:sz w:val="24"/>
          <w:szCs w:val="24"/>
        </w:rPr>
        <w:t xml:space="preserve"> si</w:t>
      </w:r>
      <w:r w:rsidRPr="009E1548">
        <w:rPr>
          <w:rFonts w:ascii="Times New Roman" w:hAnsi="Times New Roman"/>
          <w:sz w:val="24"/>
          <w:szCs w:val="24"/>
        </w:rPr>
        <w:t xml:space="preserve"> teme</w:t>
      </w:r>
      <w:r w:rsidR="003254DD">
        <w:rPr>
          <w:rFonts w:ascii="Times New Roman" w:hAnsi="Times New Roman"/>
          <w:sz w:val="24"/>
          <w:szCs w:val="24"/>
        </w:rPr>
        <w:t>le</w:t>
      </w:r>
      <w:r w:rsidRPr="009E1548">
        <w:rPr>
          <w:rFonts w:ascii="Times New Roman" w:hAnsi="Times New Roman"/>
          <w:sz w:val="24"/>
          <w:szCs w:val="24"/>
        </w:rPr>
        <w:t xml:space="preserve"> o</w:t>
      </w:r>
      <w:r>
        <w:rPr>
          <w:rFonts w:ascii="Times New Roman" w:hAnsi="Times New Roman"/>
          <w:sz w:val="24"/>
          <w:szCs w:val="24"/>
        </w:rPr>
        <w:t xml:space="preserve">rizontale </w:t>
      </w:r>
      <w:r w:rsidR="003254DD">
        <w:rPr>
          <w:rFonts w:ascii="Times New Roman" w:hAnsi="Times New Roman"/>
          <w:sz w:val="24"/>
          <w:szCs w:val="24"/>
        </w:rPr>
        <w:t>privind „</w:t>
      </w:r>
      <w:r>
        <w:rPr>
          <w:rFonts w:ascii="Times New Roman" w:hAnsi="Times New Roman"/>
          <w:sz w:val="24"/>
          <w:szCs w:val="24"/>
        </w:rPr>
        <w:t>Dezvoltarea durabilă;</w:t>
      </w:r>
      <w:r w:rsidRPr="009E1548">
        <w:rPr>
          <w:rFonts w:ascii="Times New Roman" w:hAnsi="Times New Roman"/>
          <w:sz w:val="24"/>
          <w:szCs w:val="24"/>
        </w:rPr>
        <w:t xml:space="preserve"> Egalitatea de șans</w:t>
      </w:r>
      <w:r>
        <w:rPr>
          <w:rFonts w:ascii="Times New Roman" w:hAnsi="Times New Roman"/>
          <w:sz w:val="24"/>
          <w:szCs w:val="24"/>
        </w:rPr>
        <w:t>e și nediscriminarea;</w:t>
      </w:r>
      <w:r w:rsidR="003254DD">
        <w:rPr>
          <w:rFonts w:ascii="Times New Roman" w:hAnsi="Times New Roman"/>
          <w:sz w:val="24"/>
          <w:szCs w:val="24"/>
        </w:rPr>
        <w:t xml:space="preserve"> T</w:t>
      </w:r>
      <w:r w:rsidRPr="00D47B1A">
        <w:rPr>
          <w:rFonts w:ascii="Times New Roman" w:hAnsi="Times New Roman"/>
          <w:sz w:val="24"/>
          <w:szCs w:val="24"/>
        </w:rPr>
        <w:t xml:space="preserve">ehnologia informaţiei şi a comunicaţiilor </w:t>
      </w:r>
      <w:r>
        <w:rPr>
          <w:rFonts w:ascii="Times New Roman" w:hAnsi="Times New Roman"/>
          <w:sz w:val="24"/>
          <w:szCs w:val="24"/>
        </w:rPr>
        <w:t xml:space="preserve">- </w:t>
      </w:r>
      <w:r w:rsidRPr="009E1548">
        <w:rPr>
          <w:rFonts w:ascii="Times New Roman" w:hAnsi="Times New Roman"/>
          <w:sz w:val="24"/>
          <w:szCs w:val="24"/>
        </w:rPr>
        <w:t>TIC și contribuția la dez</w:t>
      </w:r>
      <w:r w:rsidR="003254DD">
        <w:rPr>
          <w:rFonts w:ascii="Times New Roman" w:hAnsi="Times New Roman"/>
          <w:sz w:val="24"/>
          <w:szCs w:val="24"/>
        </w:rPr>
        <w:t>voltarea de competențe digitale”</w:t>
      </w:r>
      <w:r>
        <w:rPr>
          <w:rFonts w:ascii="Times New Roman" w:hAnsi="Times New Roman"/>
          <w:sz w:val="24"/>
          <w:szCs w:val="24"/>
        </w:rPr>
        <w:t>.</w:t>
      </w:r>
    </w:p>
    <w:p w:rsidR="00CA1285" w:rsidRDefault="00CA1285" w:rsidP="00C2323F">
      <w:pPr>
        <w:pStyle w:val="NoSpacing"/>
        <w:spacing w:line="360" w:lineRule="auto"/>
        <w:ind w:firstLine="720"/>
        <w:jc w:val="both"/>
        <w:rPr>
          <w:rFonts w:ascii="Times New Roman" w:hAnsi="Times New Roman"/>
          <w:sz w:val="24"/>
          <w:szCs w:val="24"/>
        </w:rPr>
      </w:pPr>
      <w:r w:rsidRPr="00CA1285">
        <w:rPr>
          <w:rFonts w:ascii="Times New Roman" w:hAnsi="Times New Roman"/>
          <w:sz w:val="24"/>
          <w:szCs w:val="24"/>
        </w:rPr>
        <w:t xml:space="preserve">Tariful bugetat este de </w:t>
      </w:r>
      <w:r>
        <w:rPr>
          <w:rFonts w:ascii="Times New Roman" w:hAnsi="Times New Roman"/>
          <w:sz w:val="24"/>
          <w:szCs w:val="24"/>
        </w:rPr>
        <w:t>4</w:t>
      </w:r>
      <w:r w:rsidRPr="00CA1285">
        <w:rPr>
          <w:rFonts w:ascii="Times New Roman" w:hAnsi="Times New Roman"/>
          <w:sz w:val="24"/>
          <w:szCs w:val="24"/>
        </w:rPr>
        <w:t>50 lei per participant + TVA</w:t>
      </w:r>
      <w:r w:rsidR="00E3446B">
        <w:rPr>
          <w:rFonts w:ascii="Times New Roman" w:hAnsi="Times New Roman"/>
          <w:sz w:val="24"/>
          <w:szCs w:val="24"/>
        </w:rPr>
        <w:t>, respectiv de 45.000,00 lei fa</w:t>
      </w:r>
      <w:r w:rsidR="00DC1024">
        <w:rPr>
          <w:rFonts w:ascii="Times New Roman" w:hAnsi="Times New Roman"/>
          <w:sz w:val="24"/>
          <w:szCs w:val="24"/>
        </w:rPr>
        <w:t xml:space="preserve">ra TVA pentru </w:t>
      </w:r>
      <w:r w:rsidR="003254DD">
        <w:rPr>
          <w:rFonts w:ascii="Times New Roman" w:hAnsi="Times New Roman"/>
          <w:sz w:val="24"/>
          <w:szCs w:val="24"/>
        </w:rPr>
        <w:t>cele 100 de persoane</w:t>
      </w:r>
      <w:r w:rsidRPr="00CA1285">
        <w:rPr>
          <w:rFonts w:ascii="Times New Roman" w:hAnsi="Times New Roman"/>
          <w:sz w:val="24"/>
          <w:szCs w:val="24"/>
        </w:rPr>
        <w:t>.</w:t>
      </w:r>
    </w:p>
    <w:p w:rsidR="001B3803" w:rsidRDefault="001B3803" w:rsidP="00C2323F">
      <w:pPr>
        <w:pStyle w:val="NoSpacing"/>
        <w:spacing w:line="360" w:lineRule="auto"/>
        <w:ind w:firstLine="720"/>
        <w:jc w:val="both"/>
        <w:rPr>
          <w:rFonts w:ascii="Times New Roman" w:hAnsi="Times New Roman"/>
          <w:sz w:val="24"/>
          <w:szCs w:val="24"/>
        </w:rPr>
      </w:pPr>
      <w:r w:rsidRPr="00326F3E">
        <w:rPr>
          <w:rFonts w:ascii="Times New Roman" w:hAnsi="Times New Roman"/>
          <w:sz w:val="24"/>
          <w:szCs w:val="24"/>
        </w:rPr>
        <w:t xml:space="preserve">Operatorul economic va pastra permanent legatura cu </w:t>
      </w:r>
      <w:r>
        <w:rPr>
          <w:rFonts w:ascii="Times New Roman" w:hAnsi="Times New Roman"/>
          <w:sz w:val="24"/>
          <w:szCs w:val="24"/>
        </w:rPr>
        <w:t>managerul</w:t>
      </w:r>
      <w:r w:rsidRPr="00326F3E">
        <w:rPr>
          <w:rFonts w:ascii="Times New Roman" w:hAnsi="Times New Roman"/>
          <w:sz w:val="24"/>
          <w:szCs w:val="24"/>
        </w:rPr>
        <w:t xml:space="preserve"> de proiect astfel incat serviciile sa se desfasoare in parametrii normali.</w:t>
      </w:r>
      <w:r w:rsidR="00FE7703" w:rsidRPr="00FE7703">
        <w:rPr>
          <w:rFonts w:ascii="Times New Roman" w:hAnsi="Times New Roman"/>
          <w:sz w:val="24"/>
          <w:szCs w:val="24"/>
        </w:rPr>
        <w:t xml:space="preserve"> </w:t>
      </w:r>
      <w:r w:rsidR="00FE7703" w:rsidRPr="00326F3E">
        <w:rPr>
          <w:rFonts w:ascii="Times New Roman" w:hAnsi="Times New Roman"/>
          <w:sz w:val="24"/>
          <w:szCs w:val="24"/>
        </w:rPr>
        <w:t>Programul detaliat al</w:t>
      </w:r>
      <w:r w:rsidR="003254DD">
        <w:rPr>
          <w:rFonts w:ascii="Times New Roman" w:hAnsi="Times New Roman"/>
          <w:sz w:val="24"/>
          <w:szCs w:val="24"/>
        </w:rPr>
        <w:t xml:space="preserve"> activitatilor va fi comunicat </w:t>
      </w:r>
      <w:r w:rsidR="00FE7703" w:rsidRPr="00326F3E">
        <w:rPr>
          <w:rFonts w:ascii="Times New Roman" w:hAnsi="Times New Roman"/>
          <w:sz w:val="24"/>
          <w:szCs w:val="24"/>
        </w:rPr>
        <w:t>in timp</w:t>
      </w:r>
      <w:r w:rsidR="003254DD">
        <w:rPr>
          <w:rFonts w:ascii="Times New Roman" w:hAnsi="Times New Roman"/>
          <w:sz w:val="24"/>
          <w:szCs w:val="24"/>
        </w:rPr>
        <w:t xml:space="preserve"> util</w:t>
      </w:r>
      <w:r w:rsidR="00FE7703" w:rsidRPr="00326F3E">
        <w:rPr>
          <w:rFonts w:ascii="Times New Roman" w:hAnsi="Times New Roman"/>
          <w:sz w:val="24"/>
          <w:szCs w:val="24"/>
        </w:rPr>
        <w:t xml:space="preserve"> operatorului economic prestato</w:t>
      </w:r>
      <w:r w:rsidR="00FE7703">
        <w:rPr>
          <w:rFonts w:ascii="Times New Roman" w:hAnsi="Times New Roman"/>
          <w:sz w:val="24"/>
          <w:szCs w:val="24"/>
        </w:rPr>
        <w:t>r si reprezentanților acestuia.</w:t>
      </w:r>
    </w:p>
    <w:p w:rsidR="001B3803" w:rsidRDefault="001B3803" w:rsidP="009E1548">
      <w:pPr>
        <w:pStyle w:val="NoSpacing"/>
        <w:spacing w:line="360" w:lineRule="auto"/>
        <w:jc w:val="both"/>
        <w:rPr>
          <w:rFonts w:ascii="Times New Roman" w:hAnsi="Times New Roman"/>
          <w:sz w:val="24"/>
          <w:szCs w:val="24"/>
        </w:rPr>
      </w:pPr>
    </w:p>
    <w:p w:rsidR="009E1548" w:rsidRPr="00D865D8" w:rsidRDefault="00D865D8" w:rsidP="009E1548">
      <w:pPr>
        <w:pStyle w:val="NoSpacing"/>
        <w:spacing w:line="360" w:lineRule="auto"/>
        <w:jc w:val="both"/>
        <w:rPr>
          <w:rFonts w:ascii="Times New Roman" w:hAnsi="Times New Roman"/>
          <w:b/>
          <w:sz w:val="24"/>
          <w:szCs w:val="24"/>
        </w:rPr>
      </w:pPr>
      <w:r w:rsidRPr="00D865D8">
        <w:rPr>
          <w:rFonts w:ascii="Times New Roman" w:hAnsi="Times New Roman"/>
          <w:b/>
          <w:sz w:val="24"/>
          <w:szCs w:val="24"/>
        </w:rPr>
        <w:t xml:space="preserve">LOT </w:t>
      </w:r>
      <w:r w:rsidR="00517D83">
        <w:rPr>
          <w:rFonts w:ascii="Times New Roman" w:hAnsi="Times New Roman"/>
          <w:b/>
          <w:sz w:val="24"/>
          <w:szCs w:val="24"/>
        </w:rPr>
        <w:t>2</w:t>
      </w:r>
      <w:r w:rsidRPr="00D865D8">
        <w:rPr>
          <w:rFonts w:ascii="Times New Roman" w:hAnsi="Times New Roman"/>
          <w:b/>
          <w:sz w:val="24"/>
          <w:szCs w:val="24"/>
        </w:rPr>
        <w:t xml:space="preserve"> -</w:t>
      </w:r>
      <w:r w:rsidR="00DD1F2B">
        <w:rPr>
          <w:rFonts w:ascii="Times New Roman" w:hAnsi="Times New Roman"/>
          <w:b/>
          <w:sz w:val="24"/>
          <w:szCs w:val="24"/>
        </w:rPr>
        <w:t xml:space="preserve"> SERVICII </w:t>
      </w:r>
      <w:r w:rsidR="009E1548" w:rsidRPr="00D865D8">
        <w:rPr>
          <w:rFonts w:ascii="Times New Roman" w:hAnsi="Times New Roman"/>
          <w:b/>
          <w:sz w:val="24"/>
          <w:szCs w:val="24"/>
        </w:rPr>
        <w:t>ORGA</w:t>
      </w:r>
      <w:r>
        <w:rPr>
          <w:rFonts w:ascii="Times New Roman" w:hAnsi="Times New Roman"/>
          <w:b/>
          <w:sz w:val="24"/>
          <w:szCs w:val="24"/>
        </w:rPr>
        <w:t>NIZARE CONFERINTA RESURSE UMANE</w:t>
      </w:r>
      <w:r w:rsidR="009E1548" w:rsidRPr="009E1548">
        <w:rPr>
          <w:rFonts w:ascii="Times New Roman" w:hAnsi="Times New Roman"/>
          <w:sz w:val="24"/>
          <w:szCs w:val="24"/>
        </w:rPr>
        <w:tab/>
      </w:r>
    </w:p>
    <w:p w:rsidR="00476129" w:rsidRPr="00476129" w:rsidRDefault="00476129" w:rsidP="00476129">
      <w:pPr>
        <w:pStyle w:val="NoSpacing"/>
        <w:spacing w:line="360" w:lineRule="auto"/>
        <w:ind w:firstLine="720"/>
        <w:jc w:val="both"/>
        <w:rPr>
          <w:rFonts w:ascii="Times New Roman" w:hAnsi="Times New Roman"/>
          <w:sz w:val="24"/>
          <w:szCs w:val="24"/>
        </w:rPr>
      </w:pPr>
      <w:r w:rsidRPr="00476129">
        <w:rPr>
          <w:rFonts w:ascii="Times New Roman" w:hAnsi="Times New Roman"/>
          <w:sz w:val="24"/>
          <w:szCs w:val="24"/>
        </w:rPr>
        <w:t xml:space="preserve">Serviciile solicitate cuprind organizarea de conferinte pentru </w:t>
      </w:r>
      <w:r>
        <w:rPr>
          <w:rFonts w:ascii="Times New Roman" w:hAnsi="Times New Roman"/>
          <w:sz w:val="24"/>
          <w:szCs w:val="24"/>
        </w:rPr>
        <w:t xml:space="preserve">angajatii </w:t>
      </w:r>
      <w:r w:rsidRPr="00476129">
        <w:rPr>
          <w:rFonts w:ascii="Times New Roman" w:hAnsi="Times New Roman"/>
          <w:sz w:val="24"/>
          <w:szCs w:val="24"/>
        </w:rPr>
        <w:t>din departamentele de resurse umane din grupul tinta al proiectului in Regiunea Centru, respectiv in urmatoarele județe: Alba, Brașov, Covasna, Harghi</w:t>
      </w:r>
      <w:r>
        <w:rPr>
          <w:rFonts w:ascii="Times New Roman" w:hAnsi="Times New Roman"/>
          <w:sz w:val="24"/>
          <w:szCs w:val="24"/>
        </w:rPr>
        <w:t>ta, Mureș, Sibiu, pentru cele 4</w:t>
      </w:r>
      <w:r w:rsidRPr="00476129">
        <w:rPr>
          <w:rFonts w:ascii="Times New Roman" w:hAnsi="Times New Roman"/>
          <w:sz w:val="24"/>
          <w:szCs w:val="24"/>
        </w:rPr>
        <w:t>0 de persoane participante la conferinte, in perioada decembrie 2018 – ianuarie 2019. V</w:t>
      </w:r>
      <w:r>
        <w:rPr>
          <w:rFonts w:ascii="Times New Roman" w:hAnsi="Times New Roman"/>
          <w:sz w:val="24"/>
          <w:szCs w:val="24"/>
        </w:rPr>
        <w:t>a</w:t>
      </w:r>
      <w:r w:rsidRPr="00476129">
        <w:rPr>
          <w:rFonts w:ascii="Times New Roman" w:hAnsi="Times New Roman"/>
          <w:sz w:val="24"/>
          <w:szCs w:val="24"/>
        </w:rPr>
        <w:t xml:space="preserve"> avea loc minimum </w:t>
      </w:r>
      <w:r>
        <w:rPr>
          <w:rFonts w:ascii="Times New Roman" w:hAnsi="Times New Roman"/>
          <w:sz w:val="24"/>
          <w:szCs w:val="24"/>
        </w:rPr>
        <w:t>o</w:t>
      </w:r>
      <w:r w:rsidRPr="00476129">
        <w:rPr>
          <w:rFonts w:ascii="Times New Roman" w:hAnsi="Times New Roman"/>
          <w:sz w:val="24"/>
          <w:szCs w:val="24"/>
        </w:rPr>
        <w:t xml:space="preserve"> conferint</w:t>
      </w:r>
      <w:r>
        <w:rPr>
          <w:rFonts w:ascii="Times New Roman" w:hAnsi="Times New Roman"/>
          <w:sz w:val="24"/>
          <w:szCs w:val="24"/>
        </w:rPr>
        <w:t>a</w:t>
      </w:r>
      <w:r w:rsidRPr="00476129">
        <w:rPr>
          <w:rFonts w:ascii="Times New Roman" w:hAnsi="Times New Roman"/>
          <w:sz w:val="24"/>
          <w:szCs w:val="24"/>
        </w:rPr>
        <w:t>, derulat</w:t>
      </w:r>
      <w:r>
        <w:rPr>
          <w:rFonts w:ascii="Times New Roman" w:hAnsi="Times New Roman"/>
          <w:sz w:val="24"/>
          <w:szCs w:val="24"/>
        </w:rPr>
        <w:t>a</w:t>
      </w:r>
      <w:r w:rsidRPr="00476129">
        <w:rPr>
          <w:rFonts w:ascii="Times New Roman" w:hAnsi="Times New Roman"/>
          <w:sz w:val="24"/>
          <w:szCs w:val="24"/>
        </w:rPr>
        <w:t xml:space="preserve"> pe parcursul a cate </w:t>
      </w:r>
      <w:r>
        <w:rPr>
          <w:rFonts w:ascii="Times New Roman" w:hAnsi="Times New Roman"/>
          <w:sz w:val="24"/>
          <w:szCs w:val="24"/>
        </w:rPr>
        <w:t>doua</w:t>
      </w:r>
      <w:r w:rsidRPr="00476129">
        <w:rPr>
          <w:rFonts w:ascii="Times New Roman" w:hAnsi="Times New Roman"/>
          <w:sz w:val="24"/>
          <w:szCs w:val="24"/>
        </w:rPr>
        <w:t xml:space="preserve"> zile. Zonele si perioadele de desfasurare ale conferinte</w:t>
      </w:r>
      <w:r>
        <w:rPr>
          <w:rFonts w:ascii="Times New Roman" w:hAnsi="Times New Roman"/>
          <w:sz w:val="24"/>
          <w:szCs w:val="24"/>
        </w:rPr>
        <w:t>i</w:t>
      </w:r>
      <w:r w:rsidRPr="00476129">
        <w:rPr>
          <w:rFonts w:ascii="Times New Roman" w:hAnsi="Times New Roman"/>
          <w:sz w:val="24"/>
          <w:szCs w:val="24"/>
        </w:rPr>
        <w:t xml:space="preserve"> vor fi stabilite de managerul proiectului, si comunicate prestatorului in timp util, dupa transmiterea datelor aferente grupului tinta.</w:t>
      </w:r>
    </w:p>
    <w:p w:rsidR="00476129" w:rsidRPr="00476129" w:rsidRDefault="00476129" w:rsidP="00476129">
      <w:pPr>
        <w:pStyle w:val="NoSpacing"/>
        <w:spacing w:line="360" w:lineRule="auto"/>
        <w:ind w:firstLine="720"/>
        <w:jc w:val="both"/>
        <w:rPr>
          <w:rFonts w:ascii="Times New Roman" w:hAnsi="Times New Roman"/>
          <w:sz w:val="24"/>
          <w:szCs w:val="24"/>
        </w:rPr>
      </w:pPr>
      <w:r w:rsidRPr="00476129">
        <w:rPr>
          <w:rFonts w:ascii="Times New Roman" w:hAnsi="Times New Roman"/>
          <w:sz w:val="24"/>
          <w:szCs w:val="24"/>
        </w:rPr>
        <w:lastRenderedPageBreak/>
        <w:t>Operatorul economic prestator va asigura participantilor urmatoarele:</w:t>
      </w:r>
    </w:p>
    <w:p w:rsidR="00476129" w:rsidRPr="00476129" w:rsidRDefault="00476129" w:rsidP="00476129">
      <w:pPr>
        <w:pStyle w:val="NoSpacing"/>
        <w:spacing w:line="360" w:lineRule="auto"/>
        <w:jc w:val="both"/>
        <w:rPr>
          <w:rFonts w:ascii="Times New Roman" w:hAnsi="Times New Roman"/>
          <w:sz w:val="24"/>
          <w:szCs w:val="24"/>
        </w:rPr>
      </w:pPr>
      <w:r w:rsidRPr="00476129">
        <w:rPr>
          <w:rFonts w:ascii="Times New Roman" w:hAnsi="Times New Roman"/>
          <w:sz w:val="24"/>
          <w:szCs w:val="24"/>
        </w:rPr>
        <w:t>- servicii organizare conferinta pentru doua zile in perioada decembrie 2018 – ianuarie 2019;</w:t>
      </w:r>
    </w:p>
    <w:p w:rsidR="00476129" w:rsidRPr="00476129" w:rsidRDefault="00476129" w:rsidP="00476129">
      <w:pPr>
        <w:pStyle w:val="NoSpacing"/>
        <w:spacing w:line="360" w:lineRule="auto"/>
        <w:jc w:val="both"/>
        <w:rPr>
          <w:rFonts w:ascii="Times New Roman" w:hAnsi="Times New Roman"/>
          <w:sz w:val="24"/>
          <w:szCs w:val="24"/>
        </w:rPr>
      </w:pPr>
      <w:r w:rsidRPr="00476129">
        <w:rPr>
          <w:rFonts w:ascii="Times New Roman" w:hAnsi="Times New Roman"/>
          <w:sz w:val="24"/>
          <w:szCs w:val="24"/>
        </w:rPr>
        <w:t xml:space="preserve">- sală in vederea desfășurării conferintei, care să asigure o garanție a calității și a standardelor impuse de importanța evenimentului, să beneficieze de lumină naturală, zonă deschisă la intrare, necesară organizării înscrierii participanților, a mesei de prânz și a pauzelor de cafea, cu o capacitate de minimum </w:t>
      </w:r>
      <w:r>
        <w:rPr>
          <w:rFonts w:ascii="Times New Roman" w:hAnsi="Times New Roman"/>
          <w:sz w:val="24"/>
          <w:szCs w:val="24"/>
        </w:rPr>
        <w:t>4</w:t>
      </w:r>
      <w:r w:rsidRPr="00476129">
        <w:rPr>
          <w:rFonts w:ascii="Times New Roman" w:hAnsi="Times New Roman"/>
          <w:sz w:val="24"/>
          <w:szCs w:val="24"/>
        </w:rPr>
        <w:t>0 de locuri, dotări precum: sistem multi-media audio-video (videoproiector, ecran de proiecție etc.), mobilier adecvat, flipchart cu coli si markere, acces la internet, caldura si instalație de aer condiționat;</w:t>
      </w:r>
    </w:p>
    <w:p w:rsidR="00476129" w:rsidRPr="00476129" w:rsidRDefault="00476129" w:rsidP="00476129">
      <w:pPr>
        <w:pStyle w:val="NoSpacing"/>
        <w:spacing w:line="360" w:lineRule="auto"/>
        <w:jc w:val="both"/>
        <w:rPr>
          <w:rFonts w:ascii="Times New Roman" w:hAnsi="Times New Roman"/>
          <w:sz w:val="24"/>
          <w:szCs w:val="24"/>
        </w:rPr>
      </w:pPr>
      <w:r w:rsidRPr="00476129">
        <w:rPr>
          <w:rFonts w:ascii="Times New Roman" w:hAnsi="Times New Roman"/>
          <w:sz w:val="24"/>
          <w:szCs w:val="24"/>
        </w:rPr>
        <w:t>- organizarea primirii si inregistrarii participantilor pe listele zilnice de prezenta;</w:t>
      </w:r>
    </w:p>
    <w:p w:rsidR="00476129" w:rsidRPr="00476129" w:rsidRDefault="00476129" w:rsidP="00476129">
      <w:pPr>
        <w:pStyle w:val="NoSpacing"/>
        <w:spacing w:line="360" w:lineRule="auto"/>
        <w:jc w:val="both"/>
        <w:rPr>
          <w:rFonts w:ascii="Times New Roman" w:hAnsi="Times New Roman"/>
          <w:sz w:val="24"/>
          <w:szCs w:val="24"/>
        </w:rPr>
      </w:pPr>
      <w:r>
        <w:rPr>
          <w:rFonts w:ascii="Times New Roman" w:hAnsi="Times New Roman"/>
          <w:sz w:val="24"/>
          <w:szCs w:val="24"/>
        </w:rPr>
        <w:t>- 4</w:t>
      </w:r>
      <w:r w:rsidRPr="00476129">
        <w:rPr>
          <w:rFonts w:ascii="Times New Roman" w:hAnsi="Times New Roman"/>
          <w:sz w:val="24"/>
          <w:szCs w:val="24"/>
        </w:rPr>
        <w:t>0 de seturi de materiale pentru buna derulare a conferintelor; un set continand: caiet 48 de file, format A4, dictando sau matematica; pix cu mina de culoare albastra; mapa format A4 cu coperti de plastic; marker; 10 coli format A4;</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xml:space="preserve">- un speaker cu renume national/international la conferinta, pentru a se adresa participantilor in zilele de conferinta, impartasindu-le din experienta sa; abordand teme pentru imbunatatirea competentelor </w:t>
      </w:r>
      <w:r w:rsidR="005B6FBE" w:rsidRPr="005B6FBE">
        <w:rPr>
          <w:rFonts w:ascii="Times New Roman" w:hAnsi="Times New Roman"/>
          <w:sz w:val="24"/>
          <w:szCs w:val="24"/>
        </w:rPr>
        <w:t>resurse</w:t>
      </w:r>
      <w:r w:rsidR="005B6FBE">
        <w:rPr>
          <w:rFonts w:ascii="Times New Roman" w:hAnsi="Times New Roman"/>
          <w:sz w:val="24"/>
          <w:szCs w:val="24"/>
        </w:rPr>
        <w:t>lor</w:t>
      </w:r>
      <w:r w:rsidR="005B6FBE" w:rsidRPr="005B6FBE">
        <w:rPr>
          <w:rFonts w:ascii="Times New Roman" w:hAnsi="Times New Roman"/>
          <w:sz w:val="24"/>
          <w:szCs w:val="24"/>
        </w:rPr>
        <w:t xml:space="preserve"> umane</w:t>
      </w:r>
      <w:r w:rsidRPr="00476129">
        <w:rPr>
          <w:rFonts w:ascii="Times New Roman" w:hAnsi="Times New Roman"/>
          <w:sz w:val="24"/>
          <w:szCs w:val="24"/>
        </w:rPr>
        <w:t xml:space="preserve"> din domeniile SNC/SNCDI „Turism si ecoturism” si „Procesarea alimentelor si a bauturilor”;</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xml:space="preserve">- servicii de cazare in zona Regiunea Centru pentru </w:t>
      </w:r>
      <w:r w:rsidR="003A6C2E">
        <w:rPr>
          <w:rFonts w:ascii="Times New Roman" w:hAnsi="Times New Roman"/>
          <w:sz w:val="24"/>
          <w:szCs w:val="24"/>
        </w:rPr>
        <w:t>1</w:t>
      </w:r>
      <w:r w:rsidRPr="00476129">
        <w:rPr>
          <w:rFonts w:ascii="Times New Roman" w:hAnsi="Times New Roman"/>
          <w:sz w:val="24"/>
          <w:szCs w:val="24"/>
        </w:rPr>
        <w:t xml:space="preserve"> no</w:t>
      </w:r>
      <w:r w:rsidR="003A6C2E">
        <w:rPr>
          <w:rFonts w:ascii="Times New Roman" w:hAnsi="Times New Roman"/>
          <w:sz w:val="24"/>
          <w:szCs w:val="24"/>
        </w:rPr>
        <w:t>apte</w:t>
      </w:r>
      <w:r w:rsidRPr="00476129">
        <w:rPr>
          <w:rFonts w:ascii="Times New Roman" w:hAnsi="Times New Roman"/>
          <w:sz w:val="24"/>
          <w:szCs w:val="24"/>
        </w:rPr>
        <w:t xml:space="preserve"> la unitati de cazare hotel/pensiune clasificate 3*/3 margarete, in camere single/duble. Cazarea va fi asigurata pentru toti în aceeași locatie (unitate turistică) sau in unitati turistice diferite, dar care sa nu se afle la distanta mai mare de 1 km de sala de desfasurare a conferintei si locul de servire a mesei. Camerele vor fi dotate cu TV, grup sanitar propriu si internet. Se va asigura permanent igiena in camere si furnizarea apei calde si reci 24 din 24 de ore;</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serviciu de tip Coffee Break asigurat in zilele conferintei, prin furnizarea de apa plata si carbogazoasa (0,5 l/cursant), ceai, cafea (100 ml/cursant) si produse diverse de patiserie (200 g/cursant);</w:t>
      </w:r>
    </w:p>
    <w:p w:rsidR="00476129" w:rsidRPr="00476129" w:rsidRDefault="00476129" w:rsidP="003A6C2E">
      <w:pPr>
        <w:pStyle w:val="NoSpacing"/>
        <w:spacing w:line="360" w:lineRule="auto"/>
        <w:jc w:val="both"/>
        <w:rPr>
          <w:rFonts w:ascii="Times New Roman" w:hAnsi="Times New Roman"/>
          <w:sz w:val="24"/>
          <w:szCs w:val="24"/>
        </w:rPr>
      </w:pPr>
      <w:r w:rsidRPr="00195C73">
        <w:rPr>
          <w:rFonts w:ascii="Times New Roman" w:hAnsi="Times New Roman"/>
          <w:sz w:val="24"/>
          <w:szCs w:val="24"/>
        </w:rPr>
        <w:t xml:space="preserve">- o masa calda tip bufet suedez care va contine urmatoarele variante de meniuri: friptura cu piure si salata </w:t>
      </w:r>
      <w:r w:rsidRPr="00476129">
        <w:rPr>
          <w:rFonts w:ascii="Times New Roman" w:hAnsi="Times New Roman"/>
          <w:sz w:val="24"/>
          <w:szCs w:val="24"/>
        </w:rPr>
        <w:t xml:space="preserve">sau varza calita cu carnati sau pilaf cu pui si salata sau fasole cu ciolan si muraturi sau musaca si muraturi sau tocana cartofi cu pui si salata sau sandwich cu carne si legume sau sandwich cu produse din carne (125 g mezeluri), produse lactate (100 g branza, cascaval) si legume sau mini tartine si/sau minisandwichuri cu sunca, cascaval, legume, pateu de ficat, salam, ciuperci, bacon, masline si/sau alte gustari si/sau alte aperitive in cantitate de 380 g/portie din care 80 g paine si produse preparate termic care cuprind carne de pui / vita / porc / peste – 125 g/portie. Deasemenea se include desert (miniprajituri / fructe), apa minerala / plata in cantitate de 0,5 l/cursant, ceai / cafea in cantitate de 100 ml/cursant. Toate serviciile ofertate trebuie să includă și: preparare și/sau achiziție produse, transport hrană, manipulare, livrare, servire, consumabile, șervețele, ambalaje pentru fiecare persoană (la fiecare masă / servire). Conformitatea acestora, inclusiv </w:t>
      </w:r>
      <w:r w:rsidRPr="00476129">
        <w:rPr>
          <w:rFonts w:ascii="Times New Roman" w:hAnsi="Times New Roman"/>
          <w:sz w:val="24"/>
          <w:szCs w:val="24"/>
        </w:rPr>
        <w:lastRenderedPageBreak/>
        <w:t>mentiuni privind calitatea, termenul de valabilitate, cad exclusiv in sarcina Prestatorului, inclusiv va asigura la cerere probe pentru analiza alimentelor, conform legislaţiei în vigoare;</w:t>
      </w:r>
    </w:p>
    <w:p w:rsidR="00476129" w:rsidRPr="00476129" w:rsidRDefault="00476129" w:rsidP="003A6C2E">
      <w:pPr>
        <w:pStyle w:val="NoSpacing"/>
        <w:spacing w:line="360" w:lineRule="auto"/>
        <w:jc w:val="both"/>
        <w:rPr>
          <w:rFonts w:ascii="Times New Roman" w:hAnsi="Times New Roman"/>
          <w:sz w:val="24"/>
          <w:szCs w:val="24"/>
        </w:rPr>
      </w:pPr>
      <w:r w:rsidRPr="00195C73">
        <w:rPr>
          <w:rFonts w:ascii="Times New Roman" w:hAnsi="Times New Roman"/>
          <w:sz w:val="24"/>
          <w:szCs w:val="24"/>
        </w:rPr>
        <w:t xml:space="preserve">- un sandwich cu carne si legume sau sandwich cu produse din carne (125 g mezeluri), produse lactate (100 </w:t>
      </w:r>
      <w:r w:rsidRPr="00476129">
        <w:rPr>
          <w:rFonts w:ascii="Times New Roman" w:hAnsi="Times New Roman"/>
          <w:sz w:val="24"/>
          <w:szCs w:val="24"/>
        </w:rPr>
        <w:t>g branza, cascaval) si legume in cantitate de 380 g/portie din care 80 g paine si produse preparate termic care cuprind carne de pui / vita / porc / peste – 125 g/portie. Deasemenea se include apa minerala / plata in cantitate de 0,5 l/cursant;</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realizarea a cel puțin 30 de fotografii digitale per conferinta si transmiterea acestora catre managerul de proiect;</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amplasarea de afise si roll-up-uri care contin date referitoare la proiect, acestea fiind puse la dispozitie de managerul proiectului;</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invitarea cursantilor la conferint</w:t>
      </w:r>
      <w:r w:rsidR="003A6C2E">
        <w:rPr>
          <w:rFonts w:ascii="Times New Roman" w:hAnsi="Times New Roman"/>
          <w:sz w:val="24"/>
          <w:szCs w:val="24"/>
        </w:rPr>
        <w:t>a</w:t>
      </w:r>
      <w:r w:rsidRPr="00476129">
        <w:rPr>
          <w:rFonts w:ascii="Times New Roman" w:hAnsi="Times New Roman"/>
          <w:sz w:val="24"/>
          <w:szCs w:val="24"/>
        </w:rPr>
        <w:t xml:space="preserve"> conform listei pusa la dispoziție de către managerul de proiect.</w:t>
      </w:r>
    </w:p>
    <w:p w:rsidR="00476129" w:rsidRPr="00476129" w:rsidRDefault="00476129" w:rsidP="00476129">
      <w:pPr>
        <w:pStyle w:val="NoSpacing"/>
        <w:spacing w:line="360" w:lineRule="auto"/>
        <w:ind w:firstLine="720"/>
        <w:jc w:val="both"/>
        <w:rPr>
          <w:rFonts w:ascii="Times New Roman" w:hAnsi="Times New Roman"/>
          <w:sz w:val="24"/>
          <w:szCs w:val="24"/>
        </w:rPr>
      </w:pPr>
      <w:r w:rsidRPr="00476129">
        <w:rPr>
          <w:rFonts w:ascii="Times New Roman" w:hAnsi="Times New Roman"/>
          <w:sz w:val="24"/>
          <w:szCs w:val="24"/>
        </w:rPr>
        <w:t>Responsabilitățile prestatorului:</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execuția la timp a tuturor activităților solicitate in vederea indeplinirii cerințelor din caietul de sarcini;</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xml:space="preserve">- va răspunde de calitatea serviciilor, activitatea personalului, precum si a produselor oferite; </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va asigura personal corespunzător pentru a duce la bun sfârșit sarcinile conform cerințelor caietului de sarcini;</w:t>
      </w:r>
    </w:p>
    <w:p w:rsidR="00476129" w:rsidRPr="00476129" w:rsidRDefault="00476129" w:rsidP="003A6C2E">
      <w:pPr>
        <w:pStyle w:val="NoSpacing"/>
        <w:spacing w:line="360" w:lineRule="auto"/>
        <w:jc w:val="both"/>
        <w:rPr>
          <w:rFonts w:ascii="Times New Roman" w:hAnsi="Times New Roman"/>
          <w:sz w:val="24"/>
          <w:szCs w:val="24"/>
        </w:rPr>
      </w:pPr>
      <w:r w:rsidRPr="00476129">
        <w:rPr>
          <w:rFonts w:ascii="Times New Roman" w:hAnsi="Times New Roman"/>
          <w:sz w:val="24"/>
          <w:szCs w:val="24"/>
        </w:rPr>
        <w:t>- se va conforma solicitărilor transmise de managerul de proiect.</w:t>
      </w:r>
    </w:p>
    <w:p w:rsidR="00476129" w:rsidRPr="00476129" w:rsidRDefault="00476129" w:rsidP="00476129">
      <w:pPr>
        <w:pStyle w:val="NoSpacing"/>
        <w:spacing w:line="360" w:lineRule="auto"/>
        <w:ind w:firstLine="720"/>
        <w:jc w:val="both"/>
        <w:rPr>
          <w:rFonts w:ascii="Times New Roman" w:hAnsi="Times New Roman"/>
          <w:sz w:val="24"/>
          <w:szCs w:val="24"/>
        </w:rPr>
      </w:pPr>
      <w:r w:rsidRPr="00476129">
        <w:rPr>
          <w:rFonts w:ascii="Times New Roman" w:hAnsi="Times New Roman"/>
          <w:sz w:val="24"/>
          <w:szCs w:val="24"/>
        </w:rPr>
        <w:t>In cadrul conferinte</w:t>
      </w:r>
      <w:r w:rsidR="003A6C2E">
        <w:rPr>
          <w:rFonts w:ascii="Times New Roman" w:hAnsi="Times New Roman"/>
          <w:sz w:val="24"/>
          <w:szCs w:val="24"/>
        </w:rPr>
        <w:t>i</w:t>
      </w:r>
      <w:r w:rsidRPr="00476129">
        <w:rPr>
          <w:rFonts w:ascii="Times New Roman" w:hAnsi="Times New Roman"/>
          <w:sz w:val="24"/>
          <w:szCs w:val="24"/>
        </w:rPr>
        <w:t xml:space="preserve">, USAMV Bucuresti va asigura prezenta unui trainer care va prezenta si dezbate </w:t>
      </w:r>
      <w:r w:rsidR="003A6C2E">
        <w:rPr>
          <w:rFonts w:ascii="Times New Roman" w:hAnsi="Times New Roman"/>
          <w:sz w:val="24"/>
          <w:szCs w:val="24"/>
        </w:rPr>
        <w:t xml:space="preserve">temele secundare </w:t>
      </w:r>
      <w:r w:rsidRPr="00476129">
        <w:rPr>
          <w:rFonts w:ascii="Times New Roman" w:hAnsi="Times New Roman"/>
          <w:sz w:val="24"/>
          <w:szCs w:val="24"/>
        </w:rPr>
        <w:t>privind „Sprijinirea tranziției către o economie cu emisii scăzute de dioxid de carbon și eficientă din punctul de vedere al utilizării resurselor; Inovare socială; Îmbunătățirea accesibilității, a utilizării și a calității tehnologiilor informației și comunicațiilor; Nediscriminare” si temele orizontale privind „Dezvoltarea durabilă; Egalitatea de șanse și nediscriminarea; Tehnologia informaţiei şi a comunicaţiilor - TIC și contribuția la dezvoltarea de competențe digitale”.</w:t>
      </w:r>
    </w:p>
    <w:p w:rsidR="00476129" w:rsidRPr="00476129" w:rsidRDefault="00476129" w:rsidP="00476129">
      <w:pPr>
        <w:pStyle w:val="NoSpacing"/>
        <w:spacing w:line="360" w:lineRule="auto"/>
        <w:ind w:firstLine="720"/>
        <w:jc w:val="both"/>
        <w:rPr>
          <w:rFonts w:ascii="Times New Roman" w:hAnsi="Times New Roman"/>
          <w:sz w:val="24"/>
          <w:szCs w:val="24"/>
        </w:rPr>
      </w:pPr>
      <w:r w:rsidRPr="00476129">
        <w:rPr>
          <w:rFonts w:ascii="Times New Roman" w:hAnsi="Times New Roman"/>
          <w:sz w:val="24"/>
          <w:szCs w:val="24"/>
        </w:rPr>
        <w:t xml:space="preserve">Tariful bugetat este de 450 lei per participant + TVA, respectiv de </w:t>
      </w:r>
      <w:r w:rsidR="003A6C2E">
        <w:rPr>
          <w:rFonts w:ascii="Times New Roman" w:hAnsi="Times New Roman"/>
          <w:sz w:val="24"/>
          <w:szCs w:val="24"/>
        </w:rPr>
        <w:t>18</w:t>
      </w:r>
      <w:r w:rsidRPr="00476129">
        <w:rPr>
          <w:rFonts w:ascii="Times New Roman" w:hAnsi="Times New Roman"/>
          <w:sz w:val="24"/>
          <w:szCs w:val="24"/>
        </w:rPr>
        <w:t xml:space="preserve">.000,00 lei fara TVA pentru cele </w:t>
      </w:r>
      <w:r w:rsidR="003A6C2E">
        <w:rPr>
          <w:rFonts w:ascii="Times New Roman" w:hAnsi="Times New Roman"/>
          <w:sz w:val="24"/>
          <w:szCs w:val="24"/>
        </w:rPr>
        <w:t>4</w:t>
      </w:r>
      <w:r w:rsidRPr="00476129">
        <w:rPr>
          <w:rFonts w:ascii="Times New Roman" w:hAnsi="Times New Roman"/>
          <w:sz w:val="24"/>
          <w:szCs w:val="24"/>
        </w:rPr>
        <w:t>0 de persoane.</w:t>
      </w:r>
    </w:p>
    <w:p w:rsidR="00476129" w:rsidRDefault="00476129" w:rsidP="00476129">
      <w:pPr>
        <w:pStyle w:val="NoSpacing"/>
        <w:spacing w:line="360" w:lineRule="auto"/>
        <w:ind w:firstLine="720"/>
        <w:jc w:val="both"/>
        <w:rPr>
          <w:rFonts w:ascii="Times New Roman" w:hAnsi="Times New Roman"/>
          <w:sz w:val="24"/>
          <w:szCs w:val="24"/>
        </w:rPr>
      </w:pPr>
      <w:r w:rsidRPr="00476129">
        <w:rPr>
          <w:rFonts w:ascii="Times New Roman" w:hAnsi="Times New Roman"/>
          <w:sz w:val="24"/>
          <w:szCs w:val="24"/>
        </w:rPr>
        <w:t>Operatorul economic va pastra permanent legatura cu managerul de proiect astfel incat serviciile sa se desfasoare in parametrii normali. Programul detaliat al activitatilor va fi comunicat in timp util operatorului economic prestator si reprezentanților acestuia.</w:t>
      </w:r>
    </w:p>
    <w:p w:rsidR="00517D83" w:rsidRPr="00517D83" w:rsidRDefault="00517D83" w:rsidP="009E1548">
      <w:pPr>
        <w:pStyle w:val="NoSpacing"/>
        <w:spacing w:line="360" w:lineRule="auto"/>
        <w:jc w:val="both"/>
        <w:rPr>
          <w:rFonts w:ascii="Times New Roman" w:hAnsi="Times New Roman"/>
          <w:color w:val="FF0000"/>
          <w:sz w:val="24"/>
          <w:szCs w:val="24"/>
        </w:rPr>
      </w:pPr>
    </w:p>
    <w:p w:rsidR="005C3B8B" w:rsidRDefault="00D865D8" w:rsidP="009E1548">
      <w:pPr>
        <w:pStyle w:val="NoSpacing"/>
        <w:spacing w:line="360" w:lineRule="auto"/>
        <w:jc w:val="both"/>
        <w:rPr>
          <w:rFonts w:ascii="Times New Roman" w:hAnsi="Times New Roman"/>
          <w:b/>
          <w:sz w:val="24"/>
          <w:szCs w:val="24"/>
        </w:rPr>
      </w:pPr>
      <w:r w:rsidRPr="00D865D8">
        <w:rPr>
          <w:rFonts w:ascii="Times New Roman" w:hAnsi="Times New Roman"/>
          <w:b/>
          <w:sz w:val="24"/>
          <w:szCs w:val="24"/>
        </w:rPr>
        <w:t xml:space="preserve">LOT </w:t>
      </w:r>
      <w:r w:rsidR="00517D83">
        <w:rPr>
          <w:rFonts w:ascii="Times New Roman" w:hAnsi="Times New Roman"/>
          <w:b/>
          <w:sz w:val="24"/>
          <w:szCs w:val="24"/>
        </w:rPr>
        <w:t>3</w:t>
      </w:r>
      <w:r w:rsidRPr="00D865D8">
        <w:rPr>
          <w:rFonts w:ascii="Times New Roman" w:hAnsi="Times New Roman"/>
          <w:b/>
          <w:sz w:val="24"/>
          <w:szCs w:val="24"/>
        </w:rPr>
        <w:t xml:space="preserve"> -</w:t>
      </w:r>
      <w:r w:rsidR="00DD1F2B">
        <w:rPr>
          <w:rFonts w:ascii="Times New Roman" w:hAnsi="Times New Roman"/>
          <w:b/>
          <w:sz w:val="24"/>
          <w:szCs w:val="24"/>
        </w:rPr>
        <w:t xml:space="preserve"> SERVICII </w:t>
      </w:r>
      <w:r w:rsidR="009E1548" w:rsidRPr="00D865D8">
        <w:rPr>
          <w:rFonts w:ascii="Times New Roman" w:hAnsi="Times New Roman"/>
          <w:b/>
          <w:sz w:val="24"/>
          <w:szCs w:val="24"/>
        </w:rPr>
        <w:t>ORG</w:t>
      </w:r>
      <w:r w:rsidR="00C65D6C">
        <w:rPr>
          <w:rFonts w:ascii="Times New Roman" w:hAnsi="Times New Roman"/>
          <w:b/>
          <w:sz w:val="24"/>
          <w:szCs w:val="24"/>
        </w:rPr>
        <w:t>ANIZARE CONFERINT</w:t>
      </w:r>
      <w:r w:rsidR="00DD1F2B">
        <w:rPr>
          <w:rFonts w:ascii="Times New Roman" w:hAnsi="Times New Roman"/>
          <w:b/>
          <w:sz w:val="24"/>
          <w:szCs w:val="24"/>
        </w:rPr>
        <w:t>E</w:t>
      </w:r>
      <w:r w:rsidR="00C65D6C">
        <w:rPr>
          <w:rFonts w:ascii="Times New Roman" w:hAnsi="Times New Roman"/>
          <w:b/>
          <w:sz w:val="24"/>
          <w:szCs w:val="24"/>
        </w:rPr>
        <w:t xml:space="preserve"> ANTREPRENORI</w:t>
      </w:r>
    </w:p>
    <w:p w:rsidR="00F822F1" w:rsidRPr="00F822F1" w:rsidRDefault="00F822F1" w:rsidP="00F822F1">
      <w:pPr>
        <w:pStyle w:val="NoSpacing"/>
        <w:spacing w:line="360" w:lineRule="auto"/>
        <w:ind w:firstLine="720"/>
        <w:jc w:val="both"/>
        <w:rPr>
          <w:rFonts w:ascii="Times New Roman" w:hAnsi="Times New Roman"/>
          <w:sz w:val="24"/>
          <w:szCs w:val="24"/>
        </w:rPr>
      </w:pPr>
      <w:r w:rsidRPr="00F822F1">
        <w:rPr>
          <w:rFonts w:ascii="Times New Roman" w:hAnsi="Times New Roman"/>
          <w:sz w:val="24"/>
          <w:szCs w:val="24"/>
        </w:rPr>
        <w:t xml:space="preserve">Serviciile solicitate cuprind organizarea de conferinte pentru </w:t>
      </w:r>
      <w:r>
        <w:rPr>
          <w:rFonts w:ascii="Times New Roman" w:hAnsi="Times New Roman"/>
          <w:sz w:val="24"/>
          <w:szCs w:val="24"/>
        </w:rPr>
        <w:t>antrepreno</w:t>
      </w:r>
      <w:r w:rsidRPr="00F822F1">
        <w:rPr>
          <w:rFonts w:ascii="Times New Roman" w:hAnsi="Times New Roman"/>
          <w:sz w:val="24"/>
          <w:szCs w:val="24"/>
        </w:rPr>
        <w:t xml:space="preserve">rii din grupul tinta al proiectului in Regiunea Centru, respectiv in urmatoarele județe: Alba, Brașov, Covasna, Harghita, Mureș, </w:t>
      </w:r>
      <w:r w:rsidRPr="00F822F1">
        <w:rPr>
          <w:rFonts w:ascii="Times New Roman" w:hAnsi="Times New Roman"/>
          <w:sz w:val="24"/>
          <w:szCs w:val="24"/>
        </w:rPr>
        <w:lastRenderedPageBreak/>
        <w:t xml:space="preserve">Sibiu, pentru cele </w:t>
      </w:r>
      <w:r>
        <w:rPr>
          <w:rFonts w:ascii="Times New Roman" w:hAnsi="Times New Roman"/>
          <w:sz w:val="24"/>
          <w:szCs w:val="24"/>
        </w:rPr>
        <w:t>362</w:t>
      </w:r>
      <w:r w:rsidRPr="00F822F1">
        <w:rPr>
          <w:rFonts w:ascii="Times New Roman" w:hAnsi="Times New Roman"/>
          <w:sz w:val="24"/>
          <w:szCs w:val="24"/>
        </w:rPr>
        <w:t xml:space="preserve"> de persoane participante la conferinte, in perioada decembrie 2018 – ianuarie 2019. Vor avea loc minimum </w:t>
      </w:r>
      <w:r>
        <w:rPr>
          <w:rFonts w:ascii="Times New Roman" w:hAnsi="Times New Roman"/>
          <w:sz w:val="24"/>
          <w:szCs w:val="24"/>
        </w:rPr>
        <w:t>trei</w:t>
      </w:r>
      <w:r w:rsidRPr="00F822F1">
        <w:rPr>
          <w:rFonts w:ascii="Times New Roman" w:hAnsi="Times New Roman"/>
          <w:sz w:val="24"/>
          <w:szCs w:val="24"/>
        </w:rPr>
        <w:t xml:space="preserve"> conferinte identice din punct de vedere al organizării, cu cate maximum </w:t>
      </w:r>
      <w:r>
        <w:rPr>
          <w:rFonts w:ascii="Times New Roman" w:hAnsi="Times New Roman"/>
          <w:sz w:val="24"/>
          <w:szCs w:val="24"/>
        </w:rPr>
        <w:t>122</w:t>
      </w:r>
      <w:r w:rsidRPr="00F822F1">
        <w:rPr>
          <w:rFonts w:ascii="Times New Roman" w:hAnsi="Times New Roman"/>
          <w:sz w:val="24"/>
          <w:szCs w:val="24"/>
        </w:rPr>
        <w:t xml:space="preserve"> de persoane fiecare, derulate pe parcursul a cate trei zile fiecare. Zonele si perioadele de desfasurare ale fiecărei conferinte vor fi stabilite de managerul proiectului, si comunicate prestatorului in timp util, dupa transmiterea datelor aferente grupului tinta.</w:t>
      </w:r>
    </w:p>
    <w:p w:rsidR="00F822F1" w:rsidRPr="00F822F1" w:rsidRDefault="00F822F1" w:rsidP="00F822F1">
      <w:pPr>
        <w:pStyle w:val="NoSpacing"/>
        <w:spacing w:line="360" w:lineRule="auto"/>
        <w:ind w:firstLine="720"/>
        <w:jc w:val="both"/>
        <w:rPr>
          <w:rFonts w:ascii="Times New Roman" w:hAnsi="Times New Roman"/>
          <w:sz w:val="24"/>
          <w:szCs w:val="24"/>
        </w:rPr>
      </w:pPr>
      <w:r w:rsidRPr="00F822F1">
        <w:rPr>
          <w:rFonts w:ascii="Times New Roman" w:hAnsi="Times New Roman"/>
          <w:sz w:val="24"/>
          <w:szCs w:val="24"/>
        </w:rPr>
        <w:t>Operatorul economic prestator va asigura participantilor per conferinta urmatoarele:</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servicii organizare conferinta pentru trei zile in perioada decembrie 2018 – ianuarie 2019;</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xml:space="preserve">- sală in vederea desfășurării conferintei, care să asigure o garanție a calității și a standardelor impuse de importanța evenimentului, să beneficieze de lumină naturală, zonă deschisă la intrare, necesară organizării înscrierii participanților, a mesei de prânz și a pauzelor de cafea, cu o capacitate de minimum </w:t>
      </w:r>
      <w:r>
        <w:rPr>
          <w:rFonts w:ascii="Times New Roman" w:hAnsi="Times New Roman"/>
          <w:sz w:val="24"/>
          <w:szCs w:val="24"/>
        </w:rPr>
        <w:t>122</w:t>
      </w:r>
      <w:r w:rsidRPr="00F822F1">
        <w:rPr>
          <w:rFonts w:ascii="Times New Roman" w:hAnsi="Times New Roman"/>
          <w:sz w:val="24"/>
          <w:szCs w:val="24"/>
        </w:rPr>
        <w:t xml:space="preserve"> de locuri, dotări precum: sistem multi-media audio-video (videoproiector, ecran de proiecție etc.), mobilier adecvat, flipchart cu coli si markere, acces la internet, caldura si instalație de aer condiționat;</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organizarea primirii si inregistrarii participantilor pe listele zilnice de prezenta;</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xml:space="preserve">- </w:t>
      </w:r>
      <w:r>
        <w:rPr>
          <w:rFonts w:ascii="Times New Roman" w:hAnsi="Times New Roman"/>
          <w:sz w:val="24"/>
          <w:szCs w:val="24"/>
        </w:rPr>
        <w:t>362</w:t>
      </w:r>
      <w:r w:rsidRPr="00F822F1">
        <w:rPr>
          <w:rFonts w:ascii="Times New Roman" w:hAnsi="Times New Roman"/>
          <w:sz w:val="24"/>
          <w:szCs w:val="24"/>
        </w:rPr>
        <w:t xml:space="preserve"> de seturi de materiale pentru buna derulare a conferintelor; un set continand: caiet 48 de file, format A4, dictando sau matematica; pix cu mina de culoare albastra; mapa format A4 cu coperti de plastic; marker; 10 coli format A4;</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xml:space="preserve">- un speaker cu renume national/international la fiecare conferinta, pentru a se adresa participantilor in zilele de conferinta, impartasindu-le din experienta sa; abordand teme pentru imbunatatirea competentelor </w:t>
      </w:r>
      <w:r w:rsidR="005B6FBE">
        <w:rPr>
          <w:rFonts w:ascii="Times New Roman" w:hAnsi="Times New Roman"/>
          <w:sz w:val="24"/>
          <w:szCs w:val="24"/>
        </w:rPr>
        <w:t>antrepreno</w:t>
      </w:r>
      <w:r w:rsidRPr="00F822F1">
        <w:rPr>
          <w:rFonts w:ascii="Times New Roman" w:hAnsi="Times New Roman"/>
          <w:sz w:val="24"/>
          <w:szCs w:val="24"/>
        </w:rPr>
        <w:t>rilor din domeniile SNC/SNCDI „Turism si ecoturism” si „Procesarea alimentelor si a bauturilor”;</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servicii de cazare in zona Regiunea Centru pentru 2 nopti la unitati de cazare hotel/pensiune clasificate 3*/3 margarete, in camere single/duble. Cazarea va fi asigurata pentru toti în aceeași locatie (unitate turistică) sau in unitati turistice diferite, dar care sa nu se afle la distanta mai mare de 1 km de sala de desfasurare a conferintei si locul de servire a mesei. Camerele vor fi dotate cu TV, grup sanitar propriu si internet. Se va asigura permanent igiena in camere si furnizarea apei calde si reci 24 din 24 de ore;</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serviciu de tip Coffee Break asigurat in zilele conferintei, prin furnizarea de apa plata si carbogazoasa (0,5 l/cursant), ceai, cafea (100 ml/cursant) si produse diverse de patiserie (200 g/cursant);</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xml:space="preserve">- o masa calda tip bufet suedez care va contine urmatoarele variante de meniuri: friptura cu piure si salata sau varza calita cu carnati sau pilaf cu pui si salata sau fasole cu ciolan si muraturi sau musaca si muraturi sau tocana cartofi cu pui si salata sau sandwich cu carne si legume sau sandwich cu produse din carne (125 g mezeluri), produse lactate (100 g branza, cascaval) si legume sau mini tartine si/sau minisandwichuri cu sunca, cascaval, legume, pateu de ficat, salam, ciuperci, bacon, masline si/sau alte gustari si/sau alte </w:t>
      </w:r>
      <w:r w:rsidRPr="00F822F1">
        <w:rPr>
          <w:rFonts w:ascii="Times New Roman" w:hAnsi="Times New Roman"/>
          <w:sz w:val="24"/>
          <w:szCs w:val="24"/>
        </w:rPr>
        <w:lastRenderedPageBreak/>
        <w:t>aperitive in cantitate de 380 g/portie din care 80 g paine si produse preparate termic care cuprind carne de pui / vita / porc / peste – 125 g/portie. Deasemenea se include desert (miniprajituri / fructe), apa minerala / plata in cantitate de 0,5 l/cursant, ceai / cafea in cantitate de 100 ml/cursant. Toate serviciile ofertate trebuie să includă și: preparare și/sau achiziție produse, transport hrană, manipulare, livrare, servire, consumabile, șervețele, ambalaje pentru fiecare persoană (la fiecare masă / servire). Conformitatea acestora, inclusiv mentiuni privind calitatea, termenul de valabilitate, cad exclusiv in sarcina Prestatorului, inclusiv va asigura la cerere probe pentru analiza alimentelor, conform legislaţiei în vigoare;</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un sandwich cu carne si legume sau sandwich cu produse din carne (125 g mezeluri), produse lactate (100 g branza, cascaval) si legume in cantitate de 380 g/portie din care 80 g paine si produse preparate termic care cuprind carne de pui / vita / porc / peste – 125 g/portie. Deasemenea se include apa minerala / plata in cantitate de 0,5 l/cursant;</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realizarea a cel puțin 30 de fotografii digitale per conferinta si transmiterea acestora catre managerul de proiect;</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amplasarea de afise si roll-up-uri care contin date referitoare la proiect, acestea fiind puse la dispozitie de managerul proiectului;</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invitarea cursantilor la conferinte conform listei pusa la dispoziție de către managerul de proiect.</w:t>
      </w:r>
    </w:p>
    <w:p w:rsidR="00F822F1" w:rsidRPr="00F822F1" w:rsidRDefault="00F822F1" w:rsidP="00F822F1">
      <w:pPr>
        <w:pStyle w:val="NoSpacing"/>
        <w:spacing w:line="360" w:lineRule="auto"/>
        <w:ind w:firstLine="720"/>
        <w:jc w:val="both"/>
        <w:rPr>
          <w:rFonts w:ascii="Times New Roman" w:hAnsi="Times New Roman"/>
          <w:sz w:val="24"/>
          <w:szCs w:val="24"/>
        </w:rPr>
      </w:pPr>
      <w:r w:rsidRPr="00F822F1">
        <w:rPr>
          <w:rFonts w:ascii="Times New Roman" w:hAnsi="Times New Roman"/>
          <w:sz w:val="24"/>
          <w:szCs w:val="24"/>
        </w:rPr>
        <w:t>Responsabilitățile prestatorului:</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execuția la timp a tuturor activităților solicitate in vederea indeplinirii cerințelor din caietul de sarcini;</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xml:space="preserve">- va răspunde de calitatea serviciilor, activitatea personalului, precum si a produselor oferite; </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va asigura personal corespunzător pentru a duce la bun sfârșit sarcinile conform cerințelor caietului de sarcini;</w:t>
      </w:r>
    </w:p>
    <w:p w:rsidR="00F822F1" w:rsidRPr="00F822F1" w:rsidRDefault="00F822F1" w:rsidP="00F822F1">
      <w:pPr>
        <w:pStyle w:val="NoSpacing"/>
        <w:spacing w:line="360" w:lineRule="auto"/>
        <w:jc w:val="both"/>
        <w:rPr>
          <w:rFonts w:ascii="Times New Roman" w:hAnsi="Times New Roman"/>
          <w:sz w:val="24"/>
          <w:szCs w:val="24"/>
        </w:rPr>
      </w:pPr>
      <w:r w:rsidRPr="00F822F1">
        <w:rPr>
          <w:rFonts w:ascii="Times New Roman" w:hAnsi="Times New Roman"/>
          <w:sz w:val="24"/>
          <w:szCs w:val="24"/>
        </w:rPr>
        <w:t>- se va conforma solicitărilor transmise de managerul de proiect.</w:t>
      </w:r>
    </w:p>
    <w:p w:rsidR="00F822F1" w:rsidRPr="00F822F1" w:rsidRDefault="00F822F1" w:rsidP="00F822F1">
      <w:pPr>
        <w:pStyle w:val="NoSpacing"/>
        <w:spacing w:line="360" w:lineRule="auto"/>
        <w:ind w:firstLine="720"/>
        <w:jc w:val="both"/>
        <w:rPr>
          <w:rFonts w:ascii="Times New Roman" w:hAnsi="Times New Roman"/>
          <w:sz w:val="24"/>
          <w:szCs w:val="24"/>
        </w:rPr>
      </w:pPr>
      <w:r w:rsidRPr="00F822F1">
        <w:rPr>
          <w:rFonts w:ascii="Times New Roman" w:hAnsi="Times New Roman"/>
          <w:sz w:val="24"/>
          <w:szCs w:val="24"/>
        </w:rPr>
        <w:t>In cadrul conferintelor, USAMV Bucuresti va asigura prezenta unui trainer care va prezenta si dezbate la fiecare conferinta temele secundare  privind „Sprijinirea tranziției către o economie cu emisii scăzute de dioxid de carbon și eficientă din punctul de vedere al utilizării resurselor; Inovare socială; Îmbunătățirea accesibilității, a utilizării și a calității tehnologiilor informației și comunicațiilor; Nediscriminare” si temele orizontale privind „Dezvoltarea durabilă; Egalitatea de șanse și nediscriminarea; Tehnologia informaţiei şi a comunicaţiilor - TIC și contribuția la dezvoltarea de competențe digitale”.</w:t>
      </w:r>
    </w:p>
    <w:p w:rsidR="00F822F1" w:rsidRPr="00F822F1" w:rsidRDefault="00F822F1" w:rsidP="00F822F1">
      <w:pPr>
        <w:pStyle w:val="NoSpacing"/>
        <w:spacing w:line="360" w:lineRule="auto"/>
        <w:ind w:firstLine="720"/>
        <w:jc w:val="both"/>
        <w:rPr>
          <w:rFonts w:ascii="Times New Roman" w:hAnsi="Times New Roman"/>
          <w:sz w:val="24"/>
          <w:szCs w:val="24"/>
        </w:rPr>
      </w:pPr>
      <w:r w:rsidRPr="00F822F1">
        <w:rPr>
          <w:rFonts w:ascii="Times New Roman" w:hAnsi="Times New Roman"/>
          <w:sz w:val="24"/>
          <w:szCs w:val="24"/>
        </w:rPr>
        <w:t xml:space="preserve">Tariful bugetat este de 450 lei per participant + TVA, respectiv de </w:t>
      </w:r>
      <w:r>
        <w:rPr>
          <w:rFonts w:ascii="Times New Roman" w:hAnsi="Times New Roman"/>
          <w:sz w:val="24"/>
          <w:szCs w:val="24"/>
        </w:rPr>
        <w:t>162</w:t>
      </w:r>
      <w:r w:rsidRPr="00F822F1">
        <w:rPr>
          <w:rFonts w:ascii="Times New Roman" w:hAnsi="Times New Roman"/>
          <w:sz w:val="24"/>
          <w:szCs w:val="24"/>
        </w:rPr>
        <w:t>.</w:t>
      </w:r>
      <w:r>
        <w:rPr>
          <w:rFonts w:ascii="Times New Roman" w:hAnsi="Times New Roman"/>
          <w:sz w:val="24"/>
          <w:szCs w:val="24"/>
        </w:rPr>
        <w:t>9</w:t>
      </w:r>
      <w:r w:rsidRPr="00F822F1">
        <w:rPr>
          <w:rFonts w:ascii="Times New Roman" w:hAnsi="Times New Roman"/>
          <w:sz w:val="24"/>
          <w:szCs w:val="24"/>
        </w:rPr>
        <w:t xml:space="preserve">00,00 lei fara TVA pentru cele </w:t>
      </w:r>
      <w:r>
        <w:rPr>
          <w:rFonts w:ascii="Times New Roman" w:hAnsi="Times New Roman"/>
          <w:sz w:val="24"/>
          <w:szCs w:val="24"/>
        </w:rPr>
        <w:t>362</w:t>
      </w:r>
      <w:r w:rsidRPr="00F822F1">
        <w:rPr>
          <w:rFonts w:ascii="Times New Roman" w:hAnsi="Times New Roman"/>
          <w:sz w:val="24"/>
          <w:szCs w:val="24"/>
        </w:rPr>
        <w:t xml:space="preserve"> de persoane.</w:t>
      </w:r>
    </w:p>
    <w:p w:rsidR="00F822F1" w:rsidRDefault="00F822F1" w:rsidP="00F822F1">
      <w:pPr>
        <w:pStyle w:val="NoSpacing"/>
        <w:spacing w:line="360" w:lineRule="auto"/>
        <w:ind w:firstLine="720"/>
        <w:jc w:val="both"/>
        <w:rPr>
          <w:rFonts w:ascii="Times New Roman" w:hAnsi="Times New Roman"/>
          <w:sz w:val="24"/>
          <w:szCs w:val="24"/>
        </w:rPr>
      </w:pPr>
      <w:r w:rsidRPr="00F822F1">
        <w:rPr>
          <w:rFonts w:ascii="Times New Roman" w:hAnsi="Times New Roman"/>
          <w:sz w:val="24"/>
          <w:szCs w:val="24"/>
        </w:rPr>
        <w:lastRenderedPageBreak/>
        <w:t>Operatorul economic va pastra permanent legatura cu managerul de proiect astfel incat serviciile sa se desfasoare in parametrii normali. Programul detaliat al activitatilor va fi comunicat in timp util operatorului economic prestator si reprezentanților acestuia.</w:t>
      </w:r>
    </w:p>
    <w:p w:rsidR="005C3B8B" w:rsidRDefault="005C3B8B" w:rsidP="009E1548">
      <w:pPr>
        <w:pStyle w:val="NoSpacing"/>
        <w:spacing w:line="360" w:lineRule="auto"/>
        <w:jc w:val="both"/>
        <w:rPr>
          <w:rFonts w:ascii="Times New Roman" w:hAnsi="Times New Roman"/>
          <w:sz w:val="24"/>
          <w:szCs w:val="24"/>
        </w:rPr>
      </w:pPr>
    </w:p>
    <w:p w:rsidR="00D865D8" w:rsidRPr="00195C73" w:rsidRDefault="00D865D8" w:rsidP="00D865D8">
      <w:pPr>
        <w:pStyle w:val="NoSpacing"/>
        <w:spacing w:line="360" w:lineRule="auto"/>
        <w:ind w:firstLine="720"/>
        <w:jc w:val="both"/>
        <w:rPr>
          <w:rFonts w:ascii="Times New Roman" w:hAnsi="Times New Roman"/>
          <w:sz w:val="24"/>
          <w:szCs w:val="24"/>
        </w:rPr>
      </w:pPr>
      <w:r w:rsidRPr="00195C73">
        <w:rPr>
          <w:rFonts w:ascii="Times New Roman" w:hAnsi="Times New Roman"/>
          <w:sz w:val="24"/>
          <w:szCs w:val="24"/>
        </w:rPr>
        <w:t>În formarea valorii serviciilor ofertate se vor cuprinde toate cheltuielile directe, cheltuielile legate de transport, aprovizionare, instalare/montaj, taxele și impozitele considerate ca obligații legale ale operatorului economic, cheltuielile indirecte și profitul, TVA-ul.</w:t>
      </w:r>
    </w:p>
    <w:p w:rsidR="00D865D8" w:rsidRPr="00D865D8" w:rsidRDefault="00D865D8" w:rsidP="00D865D8">
      <w:pPr>
        <w:pStyle w:val="NoSpacing"/>
        <w:spacing w:line="360" w:lineRule="auto"/>
        <w:ind w:firstLine="720"/>
        <w:jc w:val="both"/>
        <w:rPr>
          <w:rFonts w:ascii="Times New Roman" w:hAnsi="Times New Roman"/>
          <w:sz w:val="24"/>
          <w:szCs w:val="24"/>
        </w:rPr>
      </w:pPr>
      <w:r w:rsidRPr="00D865D8">
        <w:rPr>
          <w:rFonts w:ascii="Times New Roman" w:hAnsi="Times New Roman"/>
          <w:sz w:val="24"/>
          <w:szCs w:val="24"/>
        </w:rPr>
        <w:t xml:space="preserve">Preturile unitare utilizate la întocmirea ofertei vor rezulta din analize de preț întocmite de ofertant </w:t>
      </w:r>
      <w:r w:rsidRPr="00195C73">
        <w:rPr>
          <w:rFonts w:ascii="Times New Roman" w:hAnsi="Times New Roman"/>
          <w:sz w:val="24"/>
          <w:szCs w:val="24"/>
        </w:rPr>
        <w:t>pe baza propriilor consumuri (de resurse materiale, manoperă, utilaje</w:t>
      </w:r>
      <w:r w:rsidR="00195C73" w:rsidRPr="00195C73">
        <w:rPr>
          <w:rFonts w:ascii="Times New Roman" w:hAnsi="Times New Roman"/>
          <w:sz w:val="24"/>
          <w:szCs w:val="24"/>
        </w:rPr>
        <w:t xml:space="preserve"> / echipamente</w:t>
      </w:r>
      <w:r w:rsidRPr="00195C73">
        <w:rPr>
          <w:rFonts w:ascii="Times New Roman" w:hAnsi="Times New Roman"/>
          <w:sz w:val="24"/>
          <w:szCs w:val="24"/>
        </w:rPr>
        <w:t xml:space="preserve"> și transport), precum și </w:t>
      </w:r>
      <w:r w:rsidRPr="00D865D8">
        <w:rPr>
          <w:rFonts w:ascii="Times New Roman" w:hAnsi="Times New Roman"/>
          <w:sz w:val="24"/>
          <w:szCs w:val="24"/>
        </w:rPr>
        <w:t>pe baza prețurilor și tarifelor de la producători/furnizori, valabile la data întocmirii ofertei.</w:t>
      </w:r>
    </w:p>
    <w:p w:rsidR="00D865D8" w:rsidRDefault="00D865D8" w:rsidP="00D865D8">
      <w:pPr>
        <w:pStyle w:val="NoSpacing"/>
        <w:spacing w:line="360" w:lineRule="auto"/>
        <w:ind w:firstLine="720"/>
        <w:jc w:val="both"/>
        <w:rPr>
          <w:rFonts w:ascii="Times New Roman" w:hAnsi="Times New Roman"/>
          <w:sz w:val="24"/>
          <w:szCs w:val="24"/>
        </w:rPr>
      </w:pPr>
      <w:r w:rsidRPr="00195C73">
        <w:rPr>
          <w:rFonts w:ascii="Times New Roman" w:hAnsi="Times New Roman"/>
          <w:sz w:val="24"/>
          <w:szCs w:val="24"/>
        </w:rPr>
        <w:t>Prețul unitar per persoana va include toate cheltuielile aferente serviciilor sol</w:t>
      </w:r>
      <w:r w:rsidR="005A1AA9" w:rsidRPr="00195C73">
        <w:rPr>
          <w:rFonts w:ascii="Times New Roman" w:hAnsi="Times New Roman"/>
          <w:sz w:val="24"/>
          <w:szCs w:val="24"/>
        </w:rPr>
        <w:t xml:space="preserve">icitate prin caietul de </w:t>
      </w:r>
      <w:r w:rsidR="005A1AA9">
        <w:rPr>
          <w:rFonts w:ascii="Times New Roman" w:hAnsi="Times New Roman"/>
          <w:sz w:val="24"/>
          <w:szCs w:val="24"/>
        </w:rPr>
        <w:t>sarcini</w:t>
      </w:r>
      <w:r w:rsidRPr="00D865D8">
        <w:rPr>
          <w:rFonts w:ascii="Times New Roman" w:hAnsi="Times New Roman"/>
          <w:sz w:val="24"/>
          <w:szCs w:val="24"/>
        </w:rPr>
        <w:t>.</w:t>
      </w:r>
    </w:p>
    <w:p w:rsidR="00D865D8" w:rsidRPr="00D865D8" w:rsidRDefault="00195C73" w:rsidP="00D865D8">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Operatorii economici au dreptul </w:t>
      </w:r>
      <w:r w:rsidR="005B6FBE">
        <w:rPr>
          <w:rFonts w:ascii="Times New Roman" w:hAnsi="Times New Roman"/>
          <w:sz w:val="24"/>
          <w:szCs w:val="24"/>
        </w:rPr>
        <w:t>de a</w:t>
      </w:r>
      <w:r w:rsidR="00D865D8" w:rsidRPr="00D865D8">
        <w:rPr>
          <w:rFonts w:ascii="Times New Roman" w:hAnsi="Times New Roman"/>
          <w:sz w:val="24"/>
          <w:szCs w:val="24"/>
        </w:rPr>
        <w:t xml:space="preserve"> </w:t>
      </w:r>
      <w:r w:rsidR="005B6FBE">
        <w:rPr>
          <w:rFonts w:ascii="Times New Roman" w:hAnsi="Times New Roman"/>
          <w:sz w:val="24"/>
          <w:szCs w:val="24"/>
        </w:rPr>
        <w:t>depune oferta</w:t>
      </w:r>
      <w:r w:rsidR="00D865D8" w:rsidRPr="00D865D8">
        <w:rPr>
          <w:rFonts w:ascii="Times New Roman" w:hAnsi="Times New Roman"/>
          <w:sz w:val="24"/>
          <w:szCs w:val="24"/>
        </w:rPr>
        <w:t xml:space="preserve"> </w:t>
      </w:r>
      <w:r w:rsidR="00E845D4">
        <w:rPr>
          <w:rFonts w:ascii="Times New Roman" w:hAnsi="Times New Roman"/>
          <w:sz w:val="24"/>
          <w:szCs w:val="24"/>
        </w:rPr>
        <w:t xml:space="preserve">pentru unul sau mai multe loturi, </w:t>
      </w:r>
      <w:r w:rsidR="00D865D8" w:rsidRPr="00D865D8">
        <w:rPr>
          <w:rFonts w:ascii="Times New Roman" w:hAnsi="Times New Roman"/>
          <w:sz w:val="24"/>
          <w:szCs w:val="24"/>
        </w:rPr>
        <w:t>respectiv:</w:t>
      </w:r>
    </w:p>
    <w:p w:rsidR="005A1AA9" w:rsidRDefault="005A1AA9" w:rsidP="005A1AA9">
      <w:pPr>
        <w:pStyle w:val="NoSpacing"/>
        <w:spacing w:line="360" w:lineRule="auto"/>
        <w:jc w:val="both"/>
        <w:rPr>
          <w:rFonts w:ascii="Times New Roman" w:hAnsi="Times New Roman"/>
          <w:sz w:val="24"/>
          <w:szCs w:val="24"/>
        </w:rPr>
      </w:pPr>
      <w:r w:rsidRPr="005A1AA9">
        <w:rPr>
          <w:rFonts w:ascii="Times New Roman" w:hAnsi="Times New Roman"/>
          <w:sz w:val="24"/>
          <w:szCs w:val="24"/>
        </w:rPr>
        <w:t xml:space="preserve">LOT </w:t>
      </w:r>
      <w:r w:rsidR="003361CC">
        <w:rPr>
          <w:rFonts w:ascii="Times New Roman" w:hAnsi="Times New Roman"/>
          <w:sz w:val="24"/>
          <w:szCs w:val="24"/>
        </w:rPr>
        <w:t>1</w:t>
      </w:r>
      <w:r w:rsidRPr="005A1AA9">
        <w:rPr>
          <w:rFonts w:ascii="Times New Roman" w:hAnsi="Times New Roman"/>
          <w:sz w:val="24"/>
          <w:szCs w:val="24"/>
        </w:rPr>
        <w:t xml:space="preserve"> - SERVICII DE ORGANIZARE CONFERINTA MANAGERI</w:t>
      </w:r>
      <w:r w:rsidR="001D547E">
        <w:rPr>
          <w:rFonts w:ascii="Times New Roman" w:hAnsi="Times New Roman"/>
          <w:sz w:val="24"/>
          <w:szCs w:val="24"/>
        </w:rPr>
        <w:t>;</w:t>
      </w:r>
    </w:p>
    <w:p w:rsidR="005A1AA9" w:rsidRDefault="005A1AA9" w:rsidP="005A1AA9">
      <w:pPr>
        <w:pStyle w:val="NoSpacing"/>
        <w:spacing w:line="360" w:lineRule="auto"/>
        <w:jc w:val="both"/>
        <w:rPr>
          <w:rFonts w:ascii="Times New Roman" w:hAnsi="Times New Roman"/>
          <w:sz w:val="24"/>
          <w:szCs w:val="24"/>
        </w:rPr>
      </w:pPr>
      <w:r w:rsidRPr="005A1AA9">
        <w:rPr>
          <w:rFonts w:ascii="Times New Roman" w:hAnsi="Times New Roman"/>
          <w:sz w:val="24"/>
          <w:szCs w:val="24"/>
        </w:rPr>
        <w:t xml:space="preserve">LOT </w:t>
      </w:r>
      <w:r w:rsidR="003361CC">
        <w:rPr>
          <w:rFonts w:ascii="Times New Roman" w:hAnsi="Times New Roman"/>
          <w:sz w:val="24"/>
          <w:szCs w:val="24"/>
        </w:rPr>
        <w:t>2</w:t>
      </w:r>
      <w:r w:rsidRPr="005A1AA9">
        <w:rPr>
          <w:rFonts w:ascii="Times New Roman" w:hAnsi="Times New Roman"/>
          <w:sz w:val="24"/>
          <w:szCs w:val="24"/>
        </w:rPr>
        <w:t xml:space="preserve"> - SERVICII DE ORGANIZARE C</w:t>
      </w:r>
      <w:r>
        <w:rPr>
          <w:rFonts w:ascii="Times New Roman" w:hAnsi="Times New Roman"/>
          <w:sz w:val="24"/>
          <w:szCs w:val="24"/>
        </w:rPr>
        <w:t>ONFERINTA RESURSE UMANE</w:t>
      </w:r>
      <w:r w:rsidR="001D547E">
        <w:rPr>
          <w:rFonts w:ascii="Times New Roman" w:hAnsi="Times New Roman"/>
          <w:sz w:val="24"/>
          <w:szCs w:val="24"/>
        </w:rPr>
        <w:t>;</w:t>
      </w:r>
    </w:p>
    <w:p w:rsidR="005A1AA9" w:rsidRDefault="005A1AA9" w:rsidP="005A1AA9">
      <w:pPr>
        <w:pStyle w:val="NoSpacing"/>
        <w:spacing w:line="360" w:lineRule="auto"/>
        <w:jc w:val="both"/>
        <w:rPr>
          <w:rFonts w:ascii="Times New Roman" w:hAnsi="Times New Roman"/>
          <w:sz w:val="24"/>
          <w:szCs w:val="24"/>
        </w:rPr>
      </w:pPr>
      <w:r w:rsidRPr="005A1AA9">
        <w:rPr>
          <w:rFonts w:ascii="Times New Roman" w:hAnsi="Times New Roman"/>
          <w:sz w:val="24"/>
          <w:szCs w:val="24"/>
        </w:rPr>
        <w:t xml:space="preserve">LOT </w:t>
      </w:r>
      <w:r w:rsidR="003361CC">
        <w:rPr>
          <w:rFonts w:ascii="Times New Roman" w:hAnsi="Times New Roman"/>
          <w:sz w:val="24"/>
          <w:szCs w:val="24"/>
        </w:rPr>
        <w:t>3</w:t>
      </w:r>
      <w:r w:rsidRPr="005A1AA9">
        <w:rPr>
          <w:rFonts w:ascii="Times New Roman" w:hAnsi="Times New Roman"/>
          <w:sz w:val="24"/>
          <w:szCs w:val="24"/>
        </w:rPr>
        <w:t xml:space="preserve"> - SERVICII DE ORGANIZARE CONFERINTA ANTREPRENORI</w:t>
      </w:r>
      <w:r w:rsidR="001D547E">
        <w:rPr>
          <w:rFonts w:ascii="Times New Roman" w:hAnsi="Times New Roman"/>
          <w:sz w:val="24"/>
          <w:szCs w:val="24"/>
        </w:rPr>
        <w:t>.</w:t>
      </w:r>
    </w:p>
    <w:p w:rsidR="00D865D8" w:rsidRDefault="00D865D8" w:rsidP="00D865D8">
      <w:pPr>
        <w:pStyle w:val="NoSpacing"/>
        <w:spacing w:line="360" w:lineRule="auto"/>
        <w:ind w:firstLine="720"/>
        <w:jc w:val="both"/>
        <w:rPr>
          <w:rFonts w:ascii="Times New Roman" w:hAnsi="Times New Roman"/>
          <w:sz w:val="24"/>
          <w:szCs w:val="24"/>
        </w:rPr>
      </w:pPr>
      <w:r w:rsidRPr="00D865D8">
        <w:rPr>
          <w:rFonts w:ascii="Times New Roman" w:hAnsi="Times New Roman"/>
          <w:sz w:val="24"/>
          <w:szCs w:val="24"/>
        </w:rPr>
        <w:t>Receptia serviciilor se poate face dupa fiecare conferinta, la solicitarea prestatorului. Plata serviciilor se va face in termen de maximum 30 de zile de la emiterea facturii, numai in cont deschis la Trezorerie si numai dupa semnarea procesului verbal de receptie de catre ambele parti si emiterea facturii fiscale de catre prestator, pe care se va specifica codul proi</w:t>
      </w:r>
      <w:r w:rsidR="00C4360C">
        <w:rPr>
          <w:rFonts w:ascii="Times New Roman" w:hAnsi="Times New Roman"/>
          <w:sz w:val="24"/>
          <w:szCs w:val="24"/>
        </w:rPr>
        <w:t>ectului şi numărul contractului.</w:t>
      </w:r>
    </w:p>
    <w:p w:rsidR="00D865D8" w:rsidRDefault="00D865D8" w:rsidP="00D865D8">
      <w:pPr>
        <w:pStyle w:val="NoSpacing"/>
        <w:spacing w:line="360" w:lineRule="auto"/>
        <w:jc w:val="both"/>
        <w:rPr>
          <w:rFonts w:ascii="Times New Roman" w:hAnsi="Times New Roman"/>
          <w:sz w:val="24"/>
          <w:szCs w:val="24"/>
        </w:rPr>
      </w:pPr>
    </w:p>
    <w:p w:rsidR="004C5B4E" w:rsidRDefault="004C5B4E" w:rsidP="00D865D8">
      <w:pPr>
        <w:pStyle w:val="NoSpacing"/>
        <w:spacing w:line="360" w:lineRule="auto"/>
        <w:jc w:val="both"/>
        <w:rPr>
          <w:rFonts w:ascii="Times New Roman" w:hAnsi="Times New Roman"/>
          <w:sz w:val="24"/>
          <w:szCs w:val="24"/>
        </w:rPr>
      </w:pPr>
    </w:p>
    <w:p w:rsidR="00A17ECA" w:rsidRDefault="00D865D8" w:rsidP="00D865D8">
      <w:pPr>
        <w:pStyle w:val="NoSpacing"/>
        <w:spacing w:line="360" w:lineRule="auto"/>
        <w:jc w:val="both"/>
        <w:rPr>
          <w:rFonts w:ascii="Times New Roman" w:hAnsi="Times New Roman"/>
          <w:sz w:val="24"/>
          <w:szCs w:val="24"/>
        </w:rPr>
      </w:pPr>
      <w:r w:rsidRPr="00D865D8">
        <w:rPr>
          <w:rFonts w:ascii="Times New Roman" w:hAnsi="Times New Roman"/>
          <w:sz w:val="24"/>
          <w:szCs w:val="24"/>
        </w:rPr>
        <w:t xml:space="preserve">                        </w:t>
      </w:r>
      <w:r w:rsidR="005A1AA9">
        <w:rPr>
          <w:rFonts w:ascii="Times New Roman" w:hAnsi="Times New Roman"/>
          <w:sz w:val="24"/>
          <w:szCs w:val="24"/>
        </w:rPr>
        <w:t>Manager proiect</w:t>
      </w:r>
      <w:r w:rsidRPr="00D865D8">
        <w:rPr>
          <w:rFonts w:ascii="Times New Roman" w:hAnsi="Times New Roman"/>
          <w:sz w:val="24"/>
          <w:szCs w:val="24"/>
        </w:rPr>
        <w:t>,</w:t>
      </w:r>
      <w:r w:rsidRPr="00D865D8">
        <w:rPr>
          <w:rFonts w:ascii="Times New Roman" w:hAnsi="Times New Roman"/>
          <w:sz w:val="24"/>
          <w:szCs w:val="24"/>
        </w:rPr>
        <w:tab/>
        <w:t xml:space="preserve">     </w:t>
      </w:r>
      <w:r w:rsidRPr="00D865D8">
        <w:rPr>
          <w:rFonts w:ascii="Times New Roman" w:hAnsi="Times New Roman"/>
          <w:sz w:val="24"/>
          <w:szCs w:val="24"/>
        </w:rPr>
        <w:tab/>
        <w:t xml:space="preserve">                     </w:t>
      </w:r>
      <w:r w:rsidRPr="00D865D8">
        <w:rPr>
          <w:rFonts w:ascii="Times New Roman" w:hAnsi="Times New Roman"/>
          <w:sz w:val="24"/>
          <w:szCs w:val="24"/>
        </w:rPr>
        <w:tab/>
        <w:t xml:space="preserve">                       </w:t>
      </w:r>
    </w:p>
    <w:p w:rsidR="00D865D8" w:rsidRDefault="00D865D8" w:rsidP="00D865D8">
      <w:pPr>
        <w:pStyle w:val="NoSpacing"/>
        <w:spacing w:line="360" w:lineRule="auto"/>
        <w:jc w:val="both"/>
        <w:rPr>
          <w:rFonts w:ascii="Times New Roman" w:hAnsi="Times New Roman"/>
          <w:sz w:val="24"/>
          <w:szCs w:val="24"/>
        </w:rPr>
      </w:pPr>
      <w:r w:rsidRPr="00D865D8">
        <w:rPr>
          <w:rFonts w:ascii="Times New Roman" w:hAnsi="Times New Roman"/>
          <w:sz w:val="24"/>
          <w:szCs w:val="24"/>
        </w:rPr>
        <w:t xml:space="preserve">         </w:t>
      </w:r>
      <w:r w:rsidR="00D819D3">
        <w:rPr>
          <w:rFonts w:ascii="Times New Roman" w:hAnsi="Times New Roman"/>
          <w:sz w:val="24"/>
          <w:szCs w:val="24"/>
        </w:rPr>
        <w:t xml:space="preserve">     Postamentel Mariana Marieta</w:t>
      </w:r>
      <w:r w:rsidRPr="00D865D8">
        <w:rPr>
          <w:rFonts w:ascii="Times New Roman" w:hAnsi="Times New Roman"/>
          <w:sz w:val="24"/>
          <w:szCs w:val="24"/>
        </w:rPr>
        <w:t xml:space="preserve">                                   </w:t>
      </w:r>
      <w:r w:rsidR="00D819D3">
        <w:rPr>
          <w:rFonts w:ascii="Times New Roman" w:hAnsi="Times New Roman"/>
          <w:sz w:val="24"/>
          <w:szCs w:val="24"/>
        </w:rPr>
        <w:t xml:space="preserve">                     </w:t>
      </w:r>
    </w:p>
    <w:p w:rsidR="00A17ECA" w:rsidRDefault="00A17ECA" w:rsidP="00D865D8">
      <w:pPr>
        <w:pStyle w:val="NoSpacing"/>
        <w:spacing w:line="360" w:lineRule="auto"/>
        <w:jc w:val="both"/>
        <w:rPr>
          <w:rFonts w:ascii="Times New Roman" w:hAnsi="Times New Roman"/>
          <w:sz w:val="24"/>
          <w:szCs w:val="24"/>
        </w:rPr>
      </w:pPr>
    </w:p>
    <w:p w:rsidR="00A17ECA" w:rsidRDefault="00A17ECA" w:rsidP="00D865D8">
      <w:pPr>
        <w:pStyle w:val="NoSpacing"/>
        <w:spacing w:line="360" w:lineRule="auto"/>
        <w:jc w:val="both"/>
        <w:rPr>
          <w:rFonts w:ascii="Times New Roman" w:hAnsi="Times New Roman"/>
          <w:sz w:val="24"/>
          <w:szCs w:val="24"/>
        </w:rPr>
      </w:pPr>
    </w:p>
    <w:p w:rsidR="00A17ECA" w:rsidRDefault="00A17ECA" w:rsidP="00D865D8">
      <w:pPr>
        <w:pStyle w:val="NoSpacing"/>
        <w:spacing w:line="360" w:lineRule="auto"/>
        <w:jc w:val="both"/>
        <w:rPr>
          <w:rFonts w:ascii="Times New Roman" w:hAnsi="Times New Roman"/>
          <w:sz w:val="24"/>
          <w:szCs w:val="24"/>
        </w:rPr>
      </w:pPr>
    </w:p>
    <w:p w:rsidR="00A17ECA" w:rsidRDefault="00A17ECA" w:rsidP="00D865D8">
      <w:pPr>
        <w:pStyle w:val="NoSpacing"/>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Responsabil Achizitii,</w:t>
      </w:r>
    </w:p>
    <w:p w:rsidR="00A17ECA" w:rsidRPr="009E1548" w:rsidRDefault="00A17ECA" w:rsidP="00D865D8">
      <w:pPr>
        <w:pStyle w:val="NoSpacing"/>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bookmarkStart w:id="0" w:name="_GoBack"/>
      <w:bookmarkEnd w:id="0"/>
      <w:r>
        <w:rPr>
          <w:rFonts w:ascii="Times New Roman" w:hAnsi="Times New Roman"/>
          <w:sz w:val="24"/>
          <w:szCs w:val="24"/>
        </w:rPr>
        <w:t>Gras Oana</w:t>
      </w:r>
    </w:p>
    <w:sectPr w:rsidR="00A17ECA" w:rsidRPr="009E1548" w:rsidSect="000A732A">
      <w:headerReference w:type="default" r:id="rId7"/>
      <w:footerReference w:type="default" r:id="rId8"/>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65F" w:rsidRDefault="00BD565F" w:rsidP="00DF254B">
      <w:pPr>
        <w:spacing w:after="0" w:line="240" w:lineRule="auto"/>
      </w:pPr>
      <w:r>
        <w:separator/>
      </w:r>
    </w:p>
  </w:endnote>
  <w:endnote w:type="continuationSeparator" w:id="0">
    <w:p w:rsidR="00BD565F" w:rsidRDefault="00BD565F"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95" w:rsidRDefault="00AD0695" w:rsidP="00DF254B">
    <w:pPr>
      <w:pStyle w:val="Footer"/>
      <w:jc w:val="center"/>
    </w:pPr>
    <w:r>
      <w:rPr>
        <w:noProof/>
        <w:lang w:val="en-US"/>
      </w:rPr>
      <w:drawing>
        <wp:inline distT="0" distB="0" distL="0" distR="0" wp14:anchorId="5CB779E1" wp14:editId="05CBA6CD">
          <wp:extent cx="366975" cy="594641"/>
          <wp:effectExtent l="0" t="0" r="0" b="0"/>
          <wp:docPr id="2" name="Picture 2" descr="Imagini pentru usam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usam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62" cy="5949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65F" w:rsidRDefault="00BD565F" w:rsidP="00DF254B">
      <w:pPr>
        <w:spacing w:after="0" w:line="240" w:lineRule="auto"/>
      </w:pPr>
      <w:r>
        <w:separator/>
      </w:r>
    </w:p>
  </w:footnote>
  <w:footnote w:type="continuationSeparator" w:id="0">
    <w:p w:rsidR="00BD565F" w:rsidRDefault="00BD565F" w:rsidP="00DF2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95" w:rsidRPr="00D30D6B" w:rsidRDefault="00AD0695"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1D"/>
    <w:rsid w:val="00006D96"/>
    <w:rsid w:val="000436A5"/>
    <w:rsid w:val="00084546"/>
    <w:rsid w:val="000A732A"/>
    <w:rsid w:val="000B4B61"/>
    <w:rsid w:val="000C7113"/>
    <w:rsid w:val="000D156C"/>
    <w:rsid w:val="000D59E9"/>
    <w:rsid w:val="000E2408"/>
    <w:rsid w:val="00100C90"/>
    <w:rsid w:val="0012083B"/>
    <w:rsid w:val="00146D81"/>
    <w:rsid w:val="001666D7"/>
    <w:rsid w:val="00166A24"/>
    <w:rsid w:val="00194626"/>
    <w:rsid w:val="00195C73"/>
    <w:rsid w:val="001B1453"/>
    <w:rsid w:val="001B3803"/>
    <w:rsid w:val="001D4D0C"/>
    <w:rsid w:val="001D547E"/>
    <w:rsid w:val="001F34BB"/>
    <w:rsid w:val="002421D3"/>
    <w:rsid w:val="00245BC2"/>
    <w:rsid w:val="0025077D"/>
    <w:rsid w:val="00250895"/>
    <w:rsid w:val="00255E30"/>
    <w:rsid w:val="00260C79"/>
    <w:rsid w:val="002921F3"/>
    <w:rsid w:val="0029396B"/>
    <w:rsid w:val="00297886"/>
    <w:rsid w:val="002A56DC"/>
    <w:rsid w:val="002C0F82"/>
    <w:rsid w:val="002C136A"/>
    <w:rsid w:val="003254DD"/>
    <w:rsid w:val="00326F3E"/>
    <w:rsid w:val="00331ABA"/>
    <w:rsid w:val="003361CC"/>
    <w:rsid w:val="003A6C2E"/>
    <w:rsid w:val="003B3F78"/>
    <w:rsid w:val="003B5A20"/>
    <w:rsid w:val="00401DF0"/>
    <w:rsid w:val="0042095E"/>
    <w:rsid w:val="00454B43"/>
    <w:rsid w:val="00455543"/>
    <w:rsid w:val="00461B2D"/>
    <w:rsid w:val="004643C8"/>
    <w:rsid w:val="00476129"/>
    <w:rsid w:val="004B71DD"/>
    <w:rsid w:val="004C5B4E"/>
    <w:rsid w:val="004E23F1"/>
    <w:rsid w:val="00517D83"/>
    <w:rsid w:val="00544E2C"/>
    <w:rsid w:val="00577575"/>
    <w:rsid w:val="00582CDC"/>
    <w:rsid w:val="00590ED1"/>
    <w:rsid w:val="005A1AA9"/>
    <w:rsid w:val="005B6FBE"/>
    <w:rsid w:val="005C3B8B"/>
    <w:rsid w:val="005D55B5"/>
    <w:rsid w:val="005E222B"/>
    <w:rsid w:val="00616D04"/>
    <w:rsid w:val="0062058B"/>
    <w:rsid w:val="006456A5"/>
    <w:rsid w:val="00687377"/>
    <w:rsid w:val="006926E5"/>
    <w:rsid w:val="006B2592"/>
    <w:rsid w:val="006B574A"/>
    <w:rsid w:val="006C674E"/>
    <w:rsid w:val="006F37BE"/>
    <w:rsid w:val="007033EC"/>
    <w:rsid w:val="0071454D"/>
    <w:rsid w:val="00765160"/>
    <w:rsid w:val="007A42A1"/>
    <w:rsid w:val="007B5D91"/>
    <w:rsid w:val="007B6173"/>
    <w:rsid w:val="007C546C"/>
    <w:rsid w:val="007C6064"/>
    <w:rsid w:val="007E2A18"/>
    <w:rsid w:val="008043BF"/>
    <w:rsid w:val="008076A6"/>
    <w:rsid w:val="008475F4"/>
    <w:rsid w:val="0085175E"/>
    <w:rsid w:val="008A4EE7"/>
    <w:rsid w:val="008C19F0"/>
    <w:rsid w:val="008C3DAA"/>
    <w:rsid w:val="008E54BA"/>
    <w:rsid w:val="008F6CAE"/>
    <w:rsid w:val="009056D6"/>
    <w:rsid w:val="009165B7"/>
    <w:rsid w:val="00925207"/>
    <w:rsid w:val="0092662F"/>
    <w:rsid w:val="00947242"/>
    <w:rsid w:val="009734F0"/>
    <w:rsid w:val="0099319F"/>
    <w:rsid w:val="009D6C80"/>
    <w:rsid w:val="009E1548"/>
    <w:rsid w:val="009F6C18"/>
    <w:rsid w:val="00A147F2"/>
    <w:rsid w:val="00A17ECA"/>
    <w:rsid w:val="00A3017A"/>
    <w:rsid w:val="00A5593A"/>
    <w:rsid w:val="00A567A9"/>
    <w:rsid w:val="00A629B4"/>
    <w:rsid w:val="00A653F2"/>
    <w:rsid w:val="00AC427D"/>
    <w:rsid w:val="00AD0695"/>
    <w:rsid w:val="00B15DE6"/>
    <w:rsid w:val="00B16D0A"/>
    <w:rsid w:val="00B201E4"/>
    <w:rsid w:val="00B24445"/>
    <w:rsid w:val="00B310F5"/>
    <w:rsid w:val="00B446CF"/>
    <w:rsid w:val="00B46154"/>
    <w:rsid w:val="00B611E7"/>
    <w:rsid w:val="00BD565F"/>
    <w:rsid w:val="00BF3744"/>
    <w:rsid w:val="00C10915"/>
    <w:rsid w:val="00C11604"/>
    <w:rsid w:val="00C2323F"/>
    <w:rsid w:val="00C33575"/>
    <w:rsid w:val="00C4360C"/>
    <w:rsid w:val="00C6096F"/>
    <w:rsid w:val="00C65D6C"/>
    <w:rsid w:val="00C7551D"/>
    <w:rsid w:val="00C81A5D"/>
    <w:rsid w:val="00C92BAE"/>
    <w:rsid w:val="00CA0B30"/>
    <w:rsid w:val="00CA1285"/>
    <w:rsid w:val="00CF533C"/>
    <w:rsid w:val="00D10343"/>
    <w:rsid w:val="00D113B4"/>
    <w:rsid w:val="00D21BC9"/>
    <w:rsid w:val="00D226FD"/>
    <w:rsid w:val="00D30D6B"/>
    <w:rsid w:val="00D32B62"/>
    <w:rsid w:val="00D449F3"/>
    <w:rsid w:val="00D47B1A"/>
    <w:rsid w:val="00D62837"/>
    <w:rsid w:val="00D75A6C"/>
    <w:rsid w:val="00D819D3"/>
    <w:rsid w:val="00D865D8"/>
    <w:rsid w:val="00D96435"/>
    <w:rsid w:val="00DC1024"/>
    <w:rsid w:val="00DD1F2B"/>
    <w:rsid w:val="00DD3434"/>
    <w:rsid w:val="00DF254B"/>
    <w:rsid w:val="00E1552F"/>
    <w:rsid w:val="00E3446B"/>
    <w:rsid w:val="00E52F4D"/>
    <w:rsid w:val="00E845D4"/>
    <w:rsid w:val="00EC4898"/>
    <w:rsid w:val="00ED6675"/>
    <w:rsid w:val="00EF4419"/>
    <w:rsid w:val="00F015E2"/>
    <w:rsid w:val="00F267A9"/>
    <w:rsid w:val="00F27406"/>
    <w:rsid w:val="00F34EE5"/>
    <w:rsid w:val="00F56882"/>
    <w:rsid w:val="00F822F1"/>
    <w:rsid w:val="00F87BB3"/>
    <w:rsid w:val="00FB384D"/>
    <w:rsid w:val="00FB556D"/>
    <w:rsid w:val="00FE2E41"/>
    <w:rsid w:val="00FE2FD0"/>
    <w:rsid w:val="00FE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1F977"/>
  <w15:docId w15:val="{77DD9440-FCCA-40BB-990F-86A15E14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NoSpacing">
    <w:name w:val="No Spacing"/>
    <w:uiPriority w:val="1"/>
    <w:qFormat/>
    <w:rsid w:val="009E1548"/>
    <w:pPr>
      <w:spacing w:after="0" w:line="240" w:lineRule="auto"/>
    </w:pPr>
    <w:rPr>
      <w:rFonts w:ascii="Calibri" w:eastAsia="Times New Roman"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50D7-0D77-4D34-B77B-BE9D2B5B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9</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user234567</cp:lastModifiedBy>
  <cp:revision>93</cp:revision>
  <dcterms:created xsi:type="dcterms:W3CDTF">2018-05-10T11:25:00Z</dcterms:created>
  <dcterms:modified xsi:type="dcterms:W3CDTF">2018-11-27T14:03:00Z</dcterms:modified>
</cp:coreProperties>
</file>