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5187CC" w14:textId="77777777" w:rsidR="00B253EE" w:rsidRDefault="00B253EE" w:rsidP="008F4898">
      <w:pPr>
        <w:autoSpaceDE w:val="0"/>
        <w:autoSpaceDN w:val="0"/>
        <w:adjustRightInd w:val="0"/>
        <w:jc w:val="both"/>
        <w:rPr>
          <w:rFonts w:asciiTheme="minorHAnsi" w:hAnsiTheme="minorHAnsi" w:cstheme="minorHAnsi"/>
          <w:b/>
          <w:color w:val="000000"/>
          <w:sz w:val="22"/>
          <w:szCs w:val="22"/>
          <w:lang w:val="ro-RO" w:eastAsia="ro-RO"/>
        </w:rPr>
      </w:pPr>
      <w:bookmarkStart w:id="0" w:name="_GoBack"/>
      <w:bookmarkEnd w:id="0"/>
    </w:p>
    <w:p w14:paraId="00D34BDE" w14:textId="77777777" w:rsidR="00B253EE" w:rsidRPr="00A87741" w:rsidRDefault="00B253EE" w:rsidP="00B253EE">
      <w:pPr>
        <w:spacing w:line="288" w:lineRule="auto"/>
        <w:jc w:val="center"/>
        <w:rPr>
          <w:rFonts w:ascii="Constantia" w:hAnsi="Constantia" w:cstheme="minorHAnsi"/>
          <w:b/>
          <w:bCs/>
          <w:sz w:val="20"/>
          <w:szCs w:val="20"/>
          <w:u w:val="single"/>
        </w:rPr>
      </w:pPr>
      <w:proofErr w:type="spellStart"/>
      <w:r w:rsidRPr="00A87741">
        <w:rPr>
          <w:rFonts w:ascii="Constantia" w:hAnsi="Constantia" w:cstheme="minorHAnsi"/>
          <w:b/>
          <w:bCs/>
          <w:sz w:val="20"/>
          <w:szCs w:val="20"/>
          <w:u w:val="single"/>
        </w:rPr>
        <w:t>Structura</w:t>
      </w:r>
      <w:proofErr w:type="spellEnd"/>
      <w:r w:rsidRPr="00A87741">
        <w:rPr>
          <w:rFonts w:ascii="Constantia" w:hAnsi="Constantia" w:cstheme="minorHAnsi"/>
          <w:b/>
          <w:bCs/>
          <w:sz w:val="20"/>
          <w:szCs w:val="20"/>
          <w:u w:val="single"/>
        </w:rPr>
        <w:t xml:space="preserve"> </w:t>
      </w:r>
      <w:proofErr w:type="spellStart"/>
      <w:r w:rsidRPr="00A87741">
        <w:rPr>
          <w:rFonts w:ascii="Constantia" w:hAnsi="Constantia" w:cstheme="minorHAnsi"/>
          <w:b/>
          <w:bCs/>
          <w:sz w:val="20"/>
          <w:szCs w:val="20"/>
          <w:u w:val="single"/>
        </w:rPr>
        <w:t>tezei</w:t>
      </w:r>
      <w:proofErr w:type="spellEnd"/>
      <w:r w:rsidRPr="00A87741">
        <w:rPr>
          <w:rFonts w:ascii="Constantia" w:hAnsi="Constantia" w:cstheme="minorHAnsi"/>
          <w:b/>
          <w:bCs/>
          <w:sz w:val="20"/>
          <w:szCs w:val="20"/>
          <w:u w:val="single"/>
        </w:rPr>
        <w:t xml:space="preserve"> de </w:t>
      </w:r>
      <w:proofErr w:type="spellStart"/>
      <w:r w:rsidRPr="00A87741">
        <w:rPr>
          <w:rFonts w:ascii="Constantia" w:hAnsi="Constantia" w:cstheme="minorHAnsi"/>
          <w:b/>
          <w:bCs/>
          <w:sz w:val="20"/>
          <w:szCs w:val="20"/>
          <w:u w:val="single"/>
        </w:rPr>
        <w:t>abilitare</w:t>
      </w:r>
      <w:proofErr w:type="spellEnd"/>
    </w:p>
    <w:p w14:paraId="45124450" w14:textId="77777777" w:rsidR="00B253EE" w:rsidRPr="00A87741" w:rsidRDefault="00B253EE" w:rsidP="00B253EE">
      <w:pPr>
        <w:spacing w:line="288" w:lineRule="auto"/>
        <w:jc w:val="center"/>
        <w:rPr>
          <w:rFonts w:ascii="Constantia" w:hAnsi="Constantia" w:cstheme="minorHAnsi"/>
          <w:b/>
          <w:bCs/>
          <w:sz w:val="20"/>
          <w:szCs w:val="20"/>
        </w:rPr>
      </w:pPr>
    </w:p>
    <w:p w14:paraId="68D38189" w14:textId="77777777" w:rsidR="00B253EE" w:rsidRPr="00A87741" w:rsidRDefault="00B253EE" w:rsidP="00E32420">
      <w:pPr>
        <w:pStyle w:val="ListParagraph"/>
        <w:numPr>
          <w:ilvl w:val="0"/>
          <w:numId w:val="25"/>
        </w:numPr>
        <w:spacing w:after="240" w:line="360" w:lineRule="auto"/>
        <w:ind w:left="714" w:hanging="357"/>
        <w:jc w:val="both"/>
        <w:rPr>
          <w:rFonts w:ascii="Constantia" w:hAnsi="Constantia" w:cstheme="minorHAnsi"/>
          <w:sz w:val="20"/>
          <w:szCs w:val="20"/>
        </w:rPr>
      </w:pPr>
      <w:proofErr w:type="spellStart"/>
      <w:r w:rsidRPr="00E75BF9">
        <w:rPr>
          <w:rFonts w:ascii="Constantia" w:hAnsi="Constantia" w:cstheme="minorHAnsi"/>
          <w:sz w:val="20"/>
          <w:szCs w:val="20"/>
        </w:rPr>
        <w:t>Teza</w:t>
      </w:r>
      <w:proofErr w:type="spellEnd"/>
      <w:r w:rsidRPr="00E75BF9">
        <w:rPr>
          <w:rFonts w:ascii="Constantia" w:hAnsi="Constantia" w:cstheme="minorHAnsi"/>
          <w:sz w:val="20"/>
          <w:szCs w:val="20"/>
        </w:rPr>
        <w:t xml:space="preserve"> de </w:t>
      </w:r>
      <w:proofErr w:type="spellStart"/>
      <w:r w:rsidRPr="00E75BF9">
        <w:rPr>
          <w:rFonts w:ascii="Constantia" w:hAnsi="Constantia" w:cstheme="minorHAnsi"/>
          <w:sz w:val="20"/>
          <w:szCs w:val="20"/>
        </w:rPr>
        <w:t>abilitare</w:t>
      </w:r>
      <w:proofErr w:type="spellEnd"/>
      <w:r w:rsidRPr="00A87741">
        <w:rPr>
          <w:rFonts w:ascii="Constantia" w:hAnsi="Constantia" w:cstheme="minorHAnsi"/>
          <w:sz w:val="20"/>
          <w:szCs w:val="20"/>
        </w:rPr>
        <w:t xml:space="preserve"> are </w:t>
      </w:r>
      <w:proofErr w:type="spellStart"/>
      <w:r w:rsidRPr="00A87741">
        <w:rPr>
          <w:rFonts w:ascii="Constantia" w:hAnsi="Constantia" w:cstheme="minorHAnsi"/>
          <w:sz w:val="20"/>
          <w:szCs w:val="20"/>
        </w:rPr>
        <w:t>următoarea</w:t>
      </w:r>
      <w:proofErr w:type="spellEnd"/>
      <w:r w:rsidRPr="00A87741">
        <w:rPr>
          <w:rFonts w:ascii="Constantia" w:hAnsi="Constantia" w:cstheme="minorHAnsi"/>
          <w:sz w:val="20"/>
          <w:szCs w:val="20"/>
        </w:rPr>
        <w:t xml:space="preserve"> </w:t>
      </w:r>
      <w:proofErr w:type="spellStart"/>
      <w:r w:rsidRPr="00A87741">
        <w:rPr>
          <w:rFonts w:ascii="Constantia" w:hAnsi="Constantia" w:cstheme="minorHAnsi"/>
          <w:sz w:val="20"/>
          <w:szCs w:val="20"/>
        </w:rPr>
        <w:t>structură</w:t>
      </w:r>
      <w:proofErr w:type="spellEnd"/>
      <w:r w:rsidRPr="00A87741">
        <w:rPr>
          <w:rFonts w:ascii="Constantia" w:hAnsi="Constantia" w:cstheme="minorHAnsi"/>
          <w:sz w:val="20"/>
          <w:szCs w:val="20"/>
        </w:rPr>
        <w:t>:</w:t>
      </w:r>
    </w:p>
    <w:p w14:paraId="151D4D39" w14:textId="77777777" w:rsidR="00B253EE" w:rsidRPr="00A87741" w:rsidRDefault="00B253EE" w:rsidP="000B5CC1">
      <w:pPr>
        <w:pStyle w:val="ListParagraph"/>
        <w:numPr>
          <w:ilvl w:val="0"/>
          <w:numId w:val="26"/>
        </w:numPr>
        <w:spacing w:line="288" w:lineRule="auto"/>
        <w:ind w:left="1134"/>
        <w:jc w:val="both"/>
        <w:rPr>
          <w:rFonts w:ascii="Constantia" w:hAnsi="Constantia" w:cstheme="minorHAnsi"/>
          <w:b/>
          <w:sz w:val="20"/>
          <w:szCs w:val="20"/>
        </w:rPr>
      </w:pPr>
      <w:proofErr w:type="spellStart"/>
      <w:r w:rsidRPr="00A87741">
        <w:rPr>
          <w:rFonts w:ascii="Constantia" w:hAnsi="Constantia" w:cstheme="minorHAnsi"/>
          <w:b/>
          <w:sz w:val="20"/>
          <w:szCs w:val="20"/>
        </w:rPr>
        <w:t>Titlul</w:t>
      </w:r>
      <w:proofErr w:type="spellEnd"/>
      <w:r w:rsidRPr="00A87741">
        <w:rPr>
          <w:rFonts w:ascii="Constantia" w:hAnsi="Constantia" w:cstheme="minorHAnsi"/>
          <w:b/>
          <w:sz w:val="20"/>
          <w:szCs w:val="20"/>
        </w:rPr>
        <w:t xml:space="preserve"> </w:t>
      </w:r>
      <w:proofErr w:type="spellStart"/>
      <w:r w:rsidRPr="00A87741">
        <w:rPr>
          <w:rFonts w:ascii="Constantia" w:hAnsi="Constantia" w:cstheme="minorHAnsi"/>
          <w:b/>
          <w:sz w:val="20"/>
          <w:szCs w:val="20"/>
        </w:rPr>
        <w:t>tezei</w:t>
      </w:r>
      <w:proofErr w:type="spellEnd"/>
      <w:r w:rsidRPr="00A87741">
        <w:rPr>
          <w:rFonts w:ascii="Constantia" w:hAnsi="Constantia" w:cstheme="minorHAnsi"/>
          <w:b/>
          <w:sz w:val="20"/>
          <w:szCs w:val="20"/>
        </w:rPr>
        <w:t xml:space="preserve"> de </w:t>
      </w:r>
      <w:proofErr w:type="spellStart"/>
      <w:r w:rsidRPr="00A87741">
        <w:rPr>
          <w:rFonts w:ascii="Constantia" w:hAnsi="Constantia" w:cstheme="minorHAnsi"/>
          <w:b/>
          <w:sz w:val="20"/>
          <w:szCs w:val="20"/>
        </w:rPr>
        <w:t>abilitare</w:t>
      </w:r>
      <w:proofErr w:type="spellEnd"/>
      <w:r w:rsidRPr="00A87741">
        <w:rPr>
          <w:rFonts w:ascii="Constantia" w:hAnsi="Constantia" w:cstheme="minorHAnsi"/>
          <w:b/>
          <w:sz w:val="20"/>
          <w:szCs w:val="20"/>
        </w:rPr>
        <w:t>;</w:t>
      </w:r>
    </w:p>
    <w:p w14:paraId="20283F21" w14:textId="77777777" w:rsidR="00B253EE" w:rsidRPr="00A87741" w:rsidRDefault="00B253EE" w:rsidP="000B5CC1">
      <w:pPr>
        <w:pStyle w:val="ListParagraph"/>
        <w:numPr>
          <w:ilvl w:val="0"/>
          <w:numId w:val="26"/>
        </w:numPr>
        <w:spacing w:line="288" w:lineRule="auto"/>
        <w:ind w:left="1134"/>
        <w:jc w:val="both"/>
        <w:rPr>
          <w:rFonts w:ascii="Constantia" w:hAnsi="Constantia" w:cstheme="minorHAnsi"/>
          <w:b/>
          <w:sz w:val="20"/>
          <w:szCs w:val="20"/>
        </w:rPr>
      </w:pPr>
      <w:proofErr w:type="spellStart"/>
      <w:r w:rsidRPr="00A87741">
        <w:rPr>
          <w:rFonts w:ascii="Constantia" w:hAnsi="Constantia" w:cstheme="minorHAnsi"/>
          <w:b/>
          <w:sz w:val="20"/>
          <w:szCs w:val="20"/>
        </w:rPr>
        <w:t>Cuvinte</w:t>
      </w:r>
      <w:proofErr w:type="spellEnd"/>
      <w:r w:rsidRPr="00A87741">
        <w:rPr>
          <w:rFonts w:ascii="Constantia" w:hAnsi="Constantia" w:cstheme="minorHAnsi"/>
          <w:b/>
          <w:sz w:val="20"/>
          <w:szCs w:val="20"/>
        </w:rPr>
        <w:t xml:space="preserve"> </w:t>
      </w:r>
      <w:proofErr w:type="spellStart"/>
      <w:r w:rsidRPr="00A87741">
        <w:rPr>
          <w:rFonts w:ascii="Constantia" w:hAnsi="Constantia" w:cstheme="minorHAnsi"/>
          <w:b/>
          <w:sz w:val="20"/>
          <w:szCs w:val="20"/>
        </w:rPr>
        <w:t>cheie</w:t>
      </w:r>
      <w:proofErr w:type="spellEnd"/>
      <w:r w:rsidRPr="00A87741">
        <w:rPr>
          <w:rFonts w:ascii="Constantia" w:hAnsi="Constantia" w:cstheme="minorHAnsi"/>
          <w:b/>
          <w:sz w:val="20"/>
          <w:szCs w:val="20"/>
        </w:rPr>
        <w:t>;</w:t>
      </w:r>
    </w:p>
    <w:p w14:paraId="31F64194" w14:textId="77777777" w:rsidR="00D34BF1" w:rsidRDefault="00B253EE" w:rsidP="00D34BF1">
      <w:pPr>
        <w:pStyle w:val="ListParagraph"/>
        <w:numPr>
          <w:ilvl w:val="0"/>
          <w:numId w:val="26"/>
        </w:numPr>
        <w:spacing w:line="288" w:lineRule="auto"/>
        <w:ind w:left="1134"/>
        <w:jc w:val="both"/>
        <w:rPr>
          <w:rFonts w:ascii="Constantia" w:hAnsi="Constantia" w:cstheme="minorHAnsi"/>
          <w:b/>
          <w:bCs/>
          <w:iCs/>
          <w:sz w:val="20"/>
          <w:szCs w:val="20"/>
        </w:rPr>
      </w:pPr>
      <w:proofErr w:type="spellStart"/>
      <w:r w:rsidRPr="00A87741">
        <w:rPr>
          <w:rFonts w:ascii="Constantia" w:hAnsi="Constantia" w:cstheme="minorHAnsi"/>
          <w:b/>
          <w:bCs/>
          <w:iCs/>
          <w:sz w:val="20"/>
          <w:szCs w:val="20"/>
        </w:rPr>
        <w:t>Rezumat</w:t>
      </w:r>
      <w:proofErr w:type="spellEnd"/>
      <w:r w:rsidRPr="00A87741">
        <w:rPr>
          <w:rFonts w:ascii="Constantia" w:hAnsi="Constantia" w:cstheme="minorHAnsi"/>
          <w:b/>
          <w:bCs/>
          <w:iCs/>
          <w:sz w:val="20"/>
          <w:szCs w:val="20"/>
        </w:rPr>
        <w:t>;</w:t>
      </w:r>
    </w:p>
    <w:p w14:paraId="4C1772BA" w14:textId="77777777" w:rsidR="00D34BF1" w:rsidRDefault="00B253EE" w:rsidP="00D34BF1">
      <w:pPr>
        <w:pStyle w:val="ListParagraph"/>
        <w:numPr>
          <w:ilvl w:val="0"/>
          <w:numId w:val="26"/>
        </w:numPr>
        <w:spacing w:line="288" w:lineRule="auto"/>
        <w:ind w:left="1134"/>
        <w:jc w:val="both"/>
        <w:rPr>
          <w:rFonts w:ascii="Constantia" w:hAnsi="Constantia" w:cstheme="minorHAnsi"/>
          <w:b/>
          <w:bCs/>
          <w:iCs/>
          <w:sz w:val="20"/>
          <w:szCs w:val="20"/>
        </w:rPr>
      </w:pPr>
      <w:proofErr w:type="spellStart"/>
      <w:r w:rsidRPr="00D34BF1">
        <w:rPr>
          <w:rFonts w:ascii="Constantia" w:hAnsi="Constantia" w:cstheme="minorHAnsi"/>
          <w:b/>
          <w:bCs/>
          <w:iCs/>
          <w:sz w:val="20"/>
          <w:szCs w:val="20"/>
        </w:rPr>
        <w:t>Realizări</w:t>
      </w:r>
      <w:proofErr w:type="spellEnd"/>
      <w:r w:rsidRPr="00D34BF1">
        <w:rPr>
          <w:rFonts w:ascii="Constantia" w:hAnsi="Constantia" w:cstheme="minorHAnsi"/>
          <w:b/>
          <w:bCs/>
          <w:iCs/>
          <w:sz w:val="20"/>
          <w:szCs w:val="20"/>
        </w:rPr>
        <w:t xml:space="preserve"> </w:t>
      </w:r>
      <w:proofErr w:type="spellStart"/>
      <w:r w:rsidRPr="00D34BF1">
        <w:rPr>
          <w:rFonts w:ascii="Constantia" w:hAnsi="Constantia" w:cstheme="minorHAnsi"/>
          <w:b/>
          <w:bCs/>
          <w:iCs/>
          <w:sz w:val="20"/>
          <w:szCs w:val="20"/>
        </w:rPr>
        <w:t>ştiinţifice</w:t>
      </w:r>
      <w:proofErr w:type="spellEnd"/>
      <w:r w:rsidRPr="00D34BF1">
        <w:rPr>
          <w:rFonts w:ascii="Constantia" w:hAnsi="Constantia" w:cstheme="minorHAnsi"/>
          <w:b/>
          <w:bCs/>
          <w:iCs/>
          <w:sz w:val="20"/>
          <w:szCs w:val="20"/>
        </w:rPr>
        <w:t xml:space="preserve">, </w:t>
      </w:r>
      <w:proofErr w:type="spellStart"/>
      <w:r w:rsidRPr="00D34BF1">
        <w:rPr>
          <w:rFonts w:ascii="Constantia" w:hAnsi="Constantia" w:cstheme="minorHAnsi"/>
          <w:b/>
          <w:bCs/>
          <w:iCs/>
          <w:sz w:val="20"/>
          <w:szCs w:val="20"/>
        </w:rPr>
        <w:t>profesionale</w:t>
      </w:r>
      <w:proofErr w:type="spellEnd"/>
      <w:r w:rsidRPr="00D34BF1">
        <w:rPr>
          <w:rFonts w:ascii="Constantia" w:hAnsi="Constantia" w:cstheme="minorHAnsi"/>
          <w:b/>
          <w:bCs/>
          <w:iCs/>
          <w:sz w:val="20"/>
          <w:szCs w:val="20"/>
        </w:rPr>
        <w:t xml:space="preserve"> </w:t>
      </w:r>
      <w:proofErr w:type="spellStart"/>
      <w:r w:rsidRPr="00D34BF1">
        <w:rPr>
          <w:rFonts w:ascii="Constantia" w:hAnsi="Constantia" w:cstheme="minorHAnsi"/>
          <w:b/>
          <w:bCs/>
          <w:iCs/>
          <w:sz w:val="20"/>
          <w:szCs w:val="20"/>
        </w:rPr>
        <w:t>și</w:t>
      </w:r>
      <w:proofErr w:type="spellEnd"/>
      <w:r w:rsidRPr="00D34BF1">
        <w:rPr>
          <w:rFonts w:ascii="Constantia" w:hAnsi="Constantia" w:cstheme="minorHAnsi"/>
          <w:b/>
          <w:bCs/>
          <w:iCs/>
          <w:sz w:val="20"/>
          <w:szCs w:val="20"/>
        </w:rPr>
        <w:t xml:space="preserve"> </w:t>
      </w:r>
      <w:proofErr w:type="spellStart"/>
      <w:r w:rsidRPr="00D34BF1">
        <w:rPr>
          <w:rFonts w:ascii="Constantia" w:hAnsi="Constantia" w:cstheme="minorHAnsi"/>
          <w:b/>
          <w:bCs/>
          <w:iCs/>
          <w:sz w:val="20"/>
          <w:szCs w:val="20"/>
        </w:rPr>
        <w:t>academice</w:t>
      </w:r>
      <w:proofErr w:type="spellEnd"/>
      <w:r w:rsidR="00D34BF1">
        <w:rPr>
          <w:rFonts w:ascii="Constantia" w:hAnsi="Constantia" w:cstheme="minorHAnsi"/>
          <w:b/>
          <w:bCs/>
          <w:iCs/>
          <w:sz w:val="20"/>
          <w:szCs w:val="20"/>
        </w:rPr>
        <w:t>;</w:t>
      </w:r>
    </w:p>
    <w:p w14:paraId="733292C7" w14:textId="77777777" w:rsidR="00D34BF1" w:rsidRDefault="00B253EE" w:rsidP="00D34BF1">
      <w:pPr>
        <w:pStyle w:val="ListParagraph"/>
        <w:numPr>
          <w:ilvl w:val="0"/>
          <w:numId w:val="26"/>
        </w:numPr>
        <w:spacing w:line="288" w:lineRule="auto"/>
        <w:ind w:left="1134"/>
        <w:jc w:val="both"/>
        <w:rPr>
          <w:rFonts w:ascii="Constantia" w:hAnsi="Constantia" w:cstheme="minorHAnsi"/>
          <w:b/>
          <w:bCs/>
          <w:iCs/>
          <w:sz w:val="20"/>
          <w:szCs w:val="20"/>
        </w:rPr>
      </w:pPr>
      <w:proofErr w:type="spellStart"/>
      <w:r w:rsidRPr="00D34BF1">
        <w:rPr>
          <w:rFonts w:ascii="Constantia" w:hAnsi="Constantia" w:cstheme="minorHAnsi"/>
          <w:b/>
          <w:bCs/>
          <w:iCs/>
          <w:sz w:val="20"/>
          <w:szCs w:val="20"/>
        </w:rPr>
        <w:t>Planul</w:t>
      </w:r>
      <w:proofErr w:type="spellEnd"/>
      <w:r w:rsidRPr="00D34BF1">
        <w:rPr>
          <w:rFonts w:ascii="Constantia" w:hAnsi="Constantia" w:cstheme="minorHAnsi"/>
          <w:b/>
          <w:bCs/>
          <w:iCs/>
          <w:sz w:val="20"/>
          <w:szCs w:val="20"/>
        </w:rPr>
        <w:t xml:space="preserve"> de </w:t>
      </w:r>
      <w:proofErr w:type="spellStart"/>
      <w:r w:rsidRPr="00D34BF1">
        <w:rPr>
          <w:rFonts w:ascii="Constantia" w:hAnsi="Constantia" w:cstheme="minorHAnsi"/>
          <w:b/>
          <w:bCs/>
          <w:iCs/>
          <w:sz w:val="20"/>
          <w:szCs w:val="20"/>
        </w:rPr>
        <w:t>evoluţie</w:t>
      </w:r>
      <w:proofErr w:type="spellEnd"/>
      <w:r w:rsidRPr="00D34BF1">
        <w:rPr>
          <w:rFonts w:ascii="Constantia" w:hAnsi="Constantia" w:cstheme="minorHAnsi"/>
          <w:b/>
          <w:bCs/>
          <w:iCs/>
          <w:sz w:val="20"/>
          <w:szCs w:val="20"/>
        </w:rPr>
        <w:t xml:space="preserve"> </w:t>
      </w:r>
      <w:proofErr w:type="spellStart"/>
      <w:r w:rsidRPr="00D34BF1">
        <w:rPr>
          <w:rFonts w:ascii="Constantia" w:hAnsi="Constantia" w:cstheme="minorHAnsi"/>
          <w:b/>
          <w:bCs/>
          <w:iCs/>
          <w:sz w:val="20"/>
          <w:szCs w:val="20"/>
        </w:rPr>
        <w:t>şi</w:t>
      </w:r>
      <w:proofErr w:type="spellEnd"/>
      <w:r w:rsidRPr="00D34BF1">
        <w:rPr>
          <w:rFonts w:ascii="Constantia" w:hAnsi="Constantia" w:cstheme="minorHAnsi"/>
          <w:b/>
          <w:bCs/>
          <w:iCs/>
          <w:sz w:val="20"/>
          <w:szCs w:val="20"/>
        </w:rPr>
        <w:t xml:space="preserve"> </w:t>
      </w:r>
      <w:proofErr w:type="spellStart"/>
      <w:r w:rsidRPr="00D34BF1">
        <w:rPr>
          <w:rFonts w:ascii="Constantia" w:hAnsi="Constantia" w:cstheme="minorHAnsi"/>
          <w:b/>
          <w:bCs/>
          <w:iCs/>
          <w:sz w:val="20"/>
          <w:szCs w:val="20"/>
        </w:rPr>
        <w:t>dezvoltare</w:t>
      </w:r>
      <w:proofErr w:type="spellEnd"/>
      <w:r w:rsidRPr="00D34BF1">
        <w:rPr>
          <w:rFonts w:ascii="Constantia" w:hAnsi="Constantia" w:cstheme="minorHAnsi"/>
          <w:b/>
          <w:bCs/>
          <w:iCs/>
          <w:sz w:val="20"/>
          <w:szCs w:val="20"/>
        </w:rPr>
        <w:t xml:space="preserve"> a </w:t>
      </w:r>
      <w:proofErr w:type="spellStart"/>
      <w:r w:rsidRPr="00D34BF1">
        <w:rPr>
          <w:rFonts w:ascii="Constantia" w:hAnsi="Constantia" w:cstheme="minorHAnsi"/>
          <w:b/>
          <w:bCs/>
          <w:iCs/>
          <w:sz w:val="20"/>
          <w:szCs w:val="20"/>
        </w:rPr>
        <w:t>carierei</w:t>
      </w:r>
      <w:proofErr w:type="spellEnd"/>
      <w:r w:rsidRPr="00D34BF1">
        <w:rPr>
          <w:rFonts w:ascii="Constantia" w:hAnsi="Constantia" w:cstheme="minorHAnsi"/>
          <w:b/>
          <w:bCs/>
          <w:iCs/>
          <w:sz w:val="20"/>
          <w:szCs w:val="20"/>
        </w:rPr>
        <w:t xml:space="preserve"> </w:t>
      </w:r>
      <w:proofErr w:type="spellStart"/>
      <w:r w:rsidRPr="00D34BF1">
        <w:rPr>
          <w:rFonts w:ascii="Constantia" w:hAnsi="Constantia" w:cstheme="minorHAnsi"/>
          <w:b/>
          <w:bCs/>
          <w:iCs/>
          <w:sz w:val="20"/>
          <w:szCs w:val="20"/>
        </w:rPr>
        <w:t>profesionale</w:t>
      </w:r>
      <w:proofErr w:type="spellEnd"/>
      <w:r w:rsidR="00D34BF1">
        <w:rPr>
          <w:rFonts w:ascii="Constantia" w:hAnsi="Constantia" w:cstheme="minorHAnsi"/>
          <w:b/>
          <w:bCs/>
          <w:iCs/>
          <w:sz w:val="20"/>
          <w:szCs w:val="20"/>
        </w:rPr>
        <w:t>;</w:t>
      </w:r>
    </w:p>
    <w:p w14:paraId="3356722F" w14:textId="0BBD6149" w:rsidR="00B253EE" w:rsidRPr="00D34BF1" w:rsidRDefault="00B253EE" w:rsidP="00D34BF1">
      <w:pPr>
        <w:pStyle w:val="ListParagraph"/>
        <w:numPr>
          <w:ilvl w:val="0"/>
          <w:numId w:val="26"/>
        </w:numPr>
        <w:spacing w:line="288" w:lineRule="auto"/>
        <w:ind w:left="1134"/>
        <w:jc w:val="both"/>
        <w:rPr>
          <w:rFonts w:ascii="Constantia" w:hAnsi="Constantia" w:cstheme="minorHAnsi"/>
          <w:b/>
          <w:bCs/>
          <w:iCs/>
          <w:sz w:val="20"/>
          <w:szCs w:val="20"/>
        </w:rPr>
      </w:pPr>
      <w:r w:rsidRPr="00D34BF1">
        <w:rPr>
          <w:rFonts w:ascii="Constantia" w:hAnsi="Constantia" w:cstheme="minorHAnsi"/>
          <w:b/>
          <w:sz w:val="20"/>
          <w:szCs w:val="20"/>
          <w:lang w:val="it-IT"/>
        </w:rPr>
        <w:t>Referințe bibliografice</w:t>
      </w:r>
      <w:r w:rsidR="00D34BF1">
        <w:rPr>
          <w:rFonts w:ascii="Constantia" w:hAnsi="Constantia" w:cstheme="minorHAnsi"/>
          <w:b/>
          <w:sz w:val="20"/>
          <w:szCs w:val="20"/>
          <w:lang w:val="it-IT"/>
        </w:rPr>
        <w:t>.</w:t>
      </w:r>
    </w:p>
    <w:p w14:paraId="166743AD" w14:textId="77777777" w:rsidR="000B5CC1" w:rsidRPr="00A87741" w:rsidRDefault="00B253EE" w:rsidP="000B5CC1">
      <w:pPr>
        <w:pStyle w:val="ListParagraph"/>
        <w:numPr>
          <w:ilvl w:val="0"/>
          <w:numId w:val="28"/>
        </w:numPr>
        <w:spacing w:line="288" w:lineRule="auto"/>
        <w:ind w:left="284" w:hanging="284"/>
        <w:jc w:val="both"/>
        <w:rPr>
          <w:rFonts w:ascii="Constantia" w:hAnsi="Constantia" w:cstheme="minorHAnsi"/>
          <w:sz w:val="20"/>
          <w:szCs w:val="20"/>
          <w:lang w:val="it-IT"/>
        </w:rPr>
      </w:pPr>
      <w:r w:rsidRPr="00A87741">
        <w:rPr>
          <w:rFonts w:ascii="Constantia" w:hAnsi="Constantia" w:cstheme="minorHAnsi"/>
          <w:sz w:val="20"/>
          <w:szCs w:val="20"/>
          <w:lang w:val="it-IT"/>
        </w:rPr>
        <w:t>Titlul tezei de abilitare – va fi redactat în limba română și într-o limbă de circulație internațională (engleză/franceză);</w:t>
      </w:r>
    </w:p>
    <w:p w14:paraId="129C0C15" w14:textId="77777777" w:rsidR="000B5CC1" w:rsidRPr="00A87741" w:rsidRDefault="00B253EE" w:rsidP="000B5CC1">
      <w:pPr>
        <w:pStyle w:val="ListParagraph"/>
        <w:numPr>
          <w:ilvl w:val="0"/>
          <w:numId w:val="28"/>
        </w:numPr>
        <w:tabs>
          <w:tab w:val="left" w:pos="851"/>
        </w:tabs>
        <w:spacing w:line="288" w:lineRule="auto"/>
        <w:ind w:left="284" w:hanging="284"/>
        <w:jc w:val="both"/>
        <w:rPr>
          <w:rFonts w:ascii="Constantia" w:hAnsi="Constantia" w:cstheme="minorHAnsi"/>
          <w:sz w:val="20"/>
          <w:szCs w:val="20"/>
          <w:lang w:val="it-IT"/>
        </w:rPr>
      </w:pPr>
      <w:r w:rsidRPr="00A87741">
        <w:rPr>
          <w:rFonts w:ascii="Constantia" w:hAnsi="Constantia" w:cstheme="minorHAnsi"/>
          <w:sz w:val="20"/>
          <w:szCs w:val="20"/>
          <w:lang w:val="it-IT"/>
        </w:rPr>
        <w:t>Cuvinte cheie – minimum 3 cuvinte;</w:t>
      </w:r>
    </w:p>
    <w:p w14:paraId="07883901" w14:textId="77777777" w:rsidR="000B5CC1" w:rsidRPr="00A87741" w:rsidRDefault="00B253EE" w:rsidP="000B5CC1">
      <w:pPr>
        <w:pStyle w:val="ListParagraph"/>
        <w:numPr>
          <w:ilvl w:val="0"/>
          <w:numId w:val="28"/>
        </w:numPr>
        <w:tabs>
          <w:tab w:val="left" w:pos="851"/>
        </w:tabs>
        <w:spacing w:line="288" w:lineRule="auto"/>
        <w:ind w:left="284" w:hanging="284"/>
        <w:jc w:val="both"/>
        <w:rPr>
          <w:rFonts w:ascii="Constantia" w:hAnsi="Constantia" w:cstheme="minorHAnsi"/>
          <w:sz w:val="20"/>
          <w:szCs w:val="20"/>
          <w:lang w:val="it-IT"/>
        </w:rPr>
      </w:pPr>
      <w:r w:rsidRPr="00A87741">
        <w:rPr>
          <w:rFonts w:ascii="Constantia" w:hAnsi="Constantia" w:cstheme="minorHAnsi"/>
          <w:bCs/>
          <w:iCs/>
          <w:sz w:val="20"/>
          <w:szCs w:val="20"/>
          <w:lang w:val="it-IT"/>
        </w:rPr>
        <w:t>Rezumatul</w:t>
      </w:r>
      <w:r w:rsidRPr="00A87741">
        <w:rPr>
          <w:rFonts w:ascii="Constantia" w:hAnsi="Constantia" w:cstheme="minorHAnsi"/>
          <w:b/>
          <w:bCs/>
          <w:i/>
          <w:iCs/>
          <w:sz w:val="20"/>
          <w:szCs w:val="20"/>
          <w:lang w:val="it-IT"/>
        </w:rPr>
        <w:t xml:space="preserve"> </w:t>
      </w:r>
      <w:r w:rsidRPr="00A87741">
        <w:rPr>
          <w:rFonts w:ascii="Constantia" w:hAnsi="Constantia" w:cstheme="minorHAnsi"/>
          <w:b/>
          <w:bCs/>
          <w:iCs/>
          <w:sz w:val="20"/>
          <w:szCs w:val="20"/>
          <w:lang w:val="it-IT"/>
        </w:rPr>
        <w:t>(</w:t>
      </w:r>
      <w:r w:rsidRPr="00A87741">
        <w:rPr>
          <w:rFonts w:ascii="Constantia" w:hAnsi="Constantia" w:cstheme="minorHAnsi"/>
          <w:sz w:val="20"/>
          <w:szCs w:val="20"/>
          <w:lang w:val="it-IT"/>
        </w:rPr>
        <w:t>2 – 3 pagini) - prezintă sinteza tezei de abilitare. Se va redacta atât în limba română, cât și o limbă de circulație internațională (engleză / franceză).</w:t>
      </w:r>
    </w:p>
    <w:p w14:paraId="0FFF97C2" w14:textId="27FBB2BF" w:rsidR="00B253EE" w:rsidRPr="00A87741" w:rsidRDefault="00B253EE" w:rsidP="000B5CC1">
      <w:pPr>
        <w:pStyle w:val="ListParagraph"/>
        <w:numPr>
          <w:ilvl w:val="0"/>
          <w:numId w:val="28"/>
        </w:numPr>
        <w:tabs>
          <w:tab w:val="left" w:pos="851"/>
        </w:tabs>
        <w:spacing w:line="288" w:lineRule="auto"/>
        <w:ind w:left="284" w:hanging="284"/>
        <w:jc w:val="both"/>
        <w:rPr>
          <w:rFonts w:ascii="Constantia" w:hAnsi="Constantia" w:cstheme="minorHAnsi"/>
          <w:sz w:val="20"/>
          <w:szCs w:val="20"/>
          <w:lang w:val="it-IT"/>
        </w:rPr>
      </w:pPr>
      <w:r w:rsidRPr="00A87741">
        <w:rPr>
          <w:rFonts w:ascii="Constantia" w:hAnsi="Constantia" w:cstheme="minorHAnsi"/>
          <w:b/>
          <w:bCs/>
          <w:i/>
          <w:iCs/>
          <w:sz w:val="20"/>
          <w:szCs w:val="20"/>
          <w:lang w:val="it-IT"/>
        </w:rPr>
        <w:t xml:space="preserve">Realizări ştiinţifice, profesionale și academice - </w:t>
      </w:r>
      <w:r w:rsidRPr="00A87741">
        <w:rPr>
          <w:rFonts w:ascii="Constantia" w:hAnsi="Constantia" w:cstheme="minorHAnsi"/>
          <w:b/>
          <w:bCs/>
          <w:sz w:val="20"/>
          <w:szCs w:val="20"/>
          <w:lang w:val="it-IT"/>
        </w:rPr>
        <w:t>pe direcţii tematice disciplinare sau interdisciplinare</w:t>
      </w:r>
      <w:r w:rsidRPr="00A87741">
        <w:rPr>
          <w:rFonts w:ascii="Constantia" w:hAnsi="Constantia" w:cstheme="minorHAnsi"/>
          <w:sz w:val="20"/>
          <w:szCs w:val="20"/>
          <w:lang w:val="it-IT"/>
        </w:rPr>
        <w:t xml:space="preserve"> (minimum 50 pagini și să nu depășeașcă 75 pagini, inclusiv formule,</w:t>
      </w:r>
      <w:r w:rsidR="004621CF">
        <w:rPr>
          <w:rFonts w:ascii="Constantia" w:hAnsi="Constantia" w:cstheme="minorHAnsi"/>
          <w:sz w:val="20"/>
          <w:szCs w:val="20"/>
          <w:lang w:val="it-IT"/>
        </w:rPr>
        <w:t xml:space="preserve"> </w:t>
      </w:r>
      <w:r w:rsidRPr="00A87741">
        <w:rPr>
          <w:rFonts w:ascii="Constantia" w:hAnsi="Constantia" w:cstheme="minorHAnsi"/>
          <w:sz w:val="20"/>
          <w:szCs w:val="20"/>
          <w:lang w:val="it-IT"/>
        </w:rPr>
        <w:t xml:space="preserve">tabele, grafice etc). </w:t>
      </w:r>
    </w:p>
    <w:p w14:paraId="5B6DB063" w14:textId="77777777" w:rsidR="00B253EE" w:rsidRPr="00A87741" w:rsidRDefault="000B5CC1" w:rsidP="00B253EE">
      <w:pPr>
        <w:spacing w:line="288" w:lineRule="auto"/>
        <w:jc w:val="both"/>
        <w:rPr>
          <w:rFonts w:ascii="Constantia" w:hAnsi="Constantia" w:cstheme="minorHAnsi"/>
          <w:sz w:val="20"/>
          <w:szCs w:val="20"/>
          <w:lang w:val="it-IT"/>
        </w:rPr>
      </w:pPr>
      <w:r w:rsidRPr="00A87741">
        <w:rPr>
          <w:rFonts w:ascii="Constantia" w:hAnsi="Constantia" w:cstheme="minorHAnsi"/>
          <w:sz w:val="20"/>
          <w:szCs w:val="20"/>
          <w:lang w:val="it-IT"/>
        </w:rPr>
        <w:t xml:space="preserve"> </w:t>
      </w:r>
      <w:r w:rsidRPr="00A87741">
        <w:rPr>
          <w:rFonts w:ascii="Constantia" w:hAnsi="Constantia" w:cstheme="minorHAnsi"/>
          <w:sz w:val="20"/>
          <w:szCs w:val="20"/>
          <w:lang w:val="it-IT"/>
        </w:rPr>
        <w:tab/>
      </w:r>
      <w:r w:rsidR="00B253EE" w:rsidRPr="00A87741">
        <w:rPr>
          <w:rFonts w:ascii="Constantia" w:hAnsi="Constantia" w:cstheme="minorHAnsi"/>
          <w:sz w:val="20"/>
          <w:szCs w:val="20"/>
          <w:lang w:val="it-IT"/>
        </w:rPr>
        <w:t xml:space="preserve">În această secțiune se prezintă: </w:t>
      </w:r>
    </w:p>
    <w:p w14:paraId="1A14A7AD" w14:textId="3CCD26FE" w:rsidR="00B253EE" w:rsidRPr="00A87741" w:rsidRDefault="00B253EE" w:rsidP="004621CF">
      <w:pPr>
        <w:spacing w:line="288" w:lineRule="auto"/>
        <w:ind w:left="284" w:firstLine="424"/>
        <w:jc w:val="both"/>
        <w:rPr>
          <w:rFonts w:ascii="Constantia" w:hAnsi="Constantia" w:cstheme="minorHAnsi"/>
          <w:sz w:val="20"/>
          <w:szCs w:val="20"/>
          <w:lang w:val="it-IT"/>
        </w:rPr>
      </w:pPr>
      <w:r w:rsidRPr="00A87741">
        <w:rPr>
          <w:rFonts w:ascii="Constantia" w:hAnsi="Constantia" w:cstheme="minorHAnsi"/>
          <w:sz w:val="20"/>
          <w:szCs w:val="20"/>
          <w:lang w:val="it-IT"/>
        </w:rPr>
        <w:t>(</w:t>
      </w:r>
      <w:r w:rsidR="00D34BF1">
        <w:rPr>
          <w:rFonts w:ascii="Constantia" w:hAnsi="Constantia" w:cstheme="minorHAnsi"/>
          <w:sz w:val="20"/>
          <w:szCs w:val="20"/>
          <w:lang w:val="it-IT"/>
        </w:rPr>
        <w:t>d</w:t>
      </w:r>
      <w:r w:rsidRPr="00A87741">
        <w:rPr>
          <w:rFonts w:ascii="Constantia" w:hAnsi="Constantia" w:cstheme="minorHAnsi"/>
          <w:sz w:val="20"/>
          <w:szCs w:val="20"/>
          <w:lang w:val="it-IT"/>
        </w:rPr>
        <w:t xml:space="preserve">1) </w:t>
      </w:r>
      <w:r w:rsidRPr="00A87741">
        <w:rPr>
          <w:rFonts w:ascii="Constantia" w:hAnsi="Constantia" w:cstheme="minorHAnsi"/>
          <w:i/>
          <w:iCs/>
          <w:sz w:val="20"/>
          <w:szCs w:val="20"/>
          <w:lang w:val="it-IT"/>
        </w:rPr>
        <w:t>realizările ştiinţifice, profesionale</w:t>
      </w:r>
      <w:r w:rsidRPr="00A87741">
        <w:rPr>
          <w:rFonts w:ascii="Constantia" w:hAnsi="Constantia" w:cstheme="minorHAnsi"/>
          <w:sz w:val="20"/>
          <w:szCs w:val="20"/>
          <w:lang w:val="it-IT"/>
        </w:rPr>
        <w:t>, pe direcţii tematice disciplinare și/</w:t>
      </w:r>
      <w:r w:rsidR="00D34BF1">
        <w:rPr>
          <w:rFonts w:ascii="Constantia" w:hAnsi="Constantia" w:cstheme="minorHAnsi"/>
          <w:sz w:val="20"/>
          <w:szCs w:val="20"/>
          <w:lang w:val="it-IT"/>
        </w:rPr>
        <w:t xml:space="preserve"> </w:t>
      </w:r>
      <w:r w:rsidRPr="00A87741">
        <w:rPr>
          <w:rFonts w:ascii="Constantia" w:hAnsi="Constantia" w:cstheme="minorHAnsi"/>
          <w:sz w:val="20"/>
          <w:szCs w:val="20"/>
          <w:lang w:val="it-IT"/>
        </w:rPr>
        <w:t xml:space="preserve">sau interdisciplinare. Realizările sunt documentate prin trimiteri la publicaţii, brevete sau alte realizări făcute publice, fiecare trimitere oferind posibilitatea verificării. Dintre acestea, cele mai importante lucrări (maxim 10) vor fi incluse în dosarul de abilitare. </w:t>
      </w:r>
    </w:p>
    <w:p w14:paraId="257145EE" w14:textId="77777777" w:rsidR="00B253EE" w:rsidRPr="00A87741" w:rsidRDefault="00B253EE" w:rsidP="004621CF">
      <w:pPr>
        <w:spacing w:after="120" w:line="288" w:lineRule="auto"/>
        <w:ind w:left="284" w:firstLine="424"/>
        <w:jc w:val="both"/>
        <w:rPr>
          <w:rFonts w:ascii="Constantia" w:hAnsi="Constantia" w:cstheme="minorHAnsi"/>
          <w:sz w:val="20"/>
          <w:szCs w:val="20"/>
          <w:lang w:val="it-IT"/>
        </w:rPr>
      </w:pPr>
      <w:r w:rsidRPr="00A87741">
        <w:rPr>
          <w:rFonts w:ascii="Constantia" w:hAnsi="Constantia" w:cstheme="minorHAnsi"/>
          <w:sz w:val="20"/>
          <w:szCs w:val="20"/>
          <w:lang w:val="it-IT"/>
        </w:rPr>
        <w:t>Totodată, realizările personale sunt prezentate în contextul stadiului actual al cercetării ştiinţifice din domeniul tematic al specialităţii, pe plan internaţional sau pe plan naţional pentru domeniile de cercetare cu specific naţional, scoţându-se în evidenţă, în mod argumentat şi documentat, relevanţa şi originalitatea contribuţiilor personale;</w:t>
      </w:r>
    </w:p>
    <w:p w14:paraId="05948A24" w14:textId="6FEB14AD" w:rsidR="00B253EE" w:rsidRPr="00A87741" w:rsidRDefault="00B253EE" w:rsidP="004621CF">
      <w:pPr>
        <w:shd w:val="clear" w:color="auto" w:fill="FFFFFF"/>
        <w:spacing w:after="120" w:line="288" w:lineRule="auto"/>
        <w:ind w:left="284" w:firstLine="244"/>
        <w:jc w:val="both"/>
        <w:rPr>
          <w:rFonts w:ascii="Constantia" w:hAnsi="Constantia" w:cstheme="minorHAnsi"/>
          <w:sz w:val="20"/>
          <w:szCs w:val="20"/>
          <w:lang w:val="it-IT" w:eastAsia="ro-RO"/>
        </w:rPr>
      </w:pPr>
      <w:r w:rsidRPr="00A87741">
        <w:rPr>
          <w:rFonts w:ascii="Constantia" w:hAnsi="Constantia" w:cstheme="minorHAnsi"/>
          <w:sz w:val="20"/>
          <w:szCs w:val="20"/>
          <w:lang w:val="it-IT"/>
        </w:rPr>
        <w:t xml:space="preserve">  (</w:t>
      </w:r>
      <w:r w:rsidR="00D34BF1">
        <w:rPr>
          <w:rFonts w:ascii="Constantia" w:hAnsi="Constantia" w:cstheme="minorHAnsi"/>
          <w:sz w:val="20"/>
          <w:szCs w:val="20"/>
          <w:lang w:val="it-IT"/>
        </w:rPr>
        <w:t>d</w:t>
      </w:r>
      <w:r w:rsidRPr="00A87741">
        <w:rPr>
          <w:rFonts w:ascii="Constantia" w:hAnsi="Constantia" w:cstheme="minorHAnsi"/>
          <w:sz w:val="20"/>
          <w:szCs w:val="20"/>
          <w:lang w:val="it-IT"/>
        </w:rPr>
        <w:t xml:space="preserve">2) </w:t>
      </w:r>
      <w:r w:rsidRPr="00A87741">
        <w:rPr>
          <w:rFonts w:ascii="Constantia" w:hAnsi="Constantia" w:cstheme="minorHAnsi"/>
          <w:i/>
          <w:iCs/>
          <w:sz w:val="20"/>
          <w:szCs w:val="20"/>
          <w:lang w:val="it-IT"/>
        </w:rPr>
        <w:t>activitatea de cercetare</w:t>
      </w:r>
      <w:r w:rsidRPr="00A87741">
        <w:rPr>
          <w:rFonts w:ascii="Constantia" w:hAnsi="Constantia" w:cstheme="minorHAnsi"/>
          <w:sz w:val="20"/>
          <w:szCs w:val="20"/>
          <w:lang w:val="it-IT"/>
        </w:rPr>
        <w:t xml:space="preserve">, evidențiind </w:t>
      </w:r>
      <w:r w:rsidRPr="00A87741">
        <w:rPr>
          <w:rFonts w:ascii="Constantia" w:hAnsi="Constantia" w:cstheme="minorHAnsi"/>
          <w:i/>
          <w:iCs/>
          <w:sz w:val="20"/>
          <w:szCs w:val="20"/>
          <w:lang w:val="it-IT" w:eastAsia="ro-RO"/>
        </w:rPr>
        <w:t>capacitatea individuală a candidatului de a coordona echipe de cercetare, de a organiza şi gestiona activităţi didactice, de explicare şi facilitare a învăţării şi cercetării</w:t>
      </w:r>
      <w:r w:rsidRPr="00A87741">
        <w:rPr>
          <w:rFonts w:ascii="Constantia" w:hAnsi="Constantia" w:cstheme="minorHAnsi"/>
          <w:sz w:val="20"/>
          <w:szCs w:val="20"/>
          <w:lang w:val="it-IT" w:eastAsia="ro-RO"/>
        </w:rPr>
        <w:t>; se prezintă: proiectele de cercetare/</w:t>
      </w:r>
      <w:r w:rsidR="0003726E">
        <w:rPr>
          <w:rFonts w:ascii="Constantia" w:hAnsi="Constantia" w:cstheme="minorHAnsi"/>
          <w:sz w:val="20"/>
          <w:szCs w:val="20"/>
          <w:lang w:val="it-IT" w:eastAsia="ro-RO"/>
        </w:rPr>
        <w:t xml:space="preserve"> </w:t>
      </w:r>
      <w:r w:rsidRPr="00A87741">
        <w:rPr>
          <w:rFonts w:ascii="Constantia" w:hAnsi="Constantia" w:cstheme="minorHAnsi"/>
          <w:sz w:val="20"/>
          <w:szCs w:val="20"/>
          <w:lang w:val="it-IT" w:eastAsia="ro-RO"/>
        </w:rPr>
        <w:t>granturi coordonate, câștigate prin competiție; principalele teme de cercetare abordate; rezultatele cercetării (prin indicatori de perfomanță cuantificabili: articole, brevete etc.);</w:t>
      </w:r>
    </w:p>
    <w:p w14:paraId="2E842FEA" w14:textId="10C9E8CA" w:rsidR="00B253EE" w:rsidRPr="00A87741" w:rsidRDefault="00B253EE" w:rsidP="004621CF">
      <w:pPr>
        <w:shd w:val="clear" w:color="auto" w:fill="FFFFFF"/>
        <w:spacing w:after="150" w:line="288" w:lineRule="auto"/>
        <w:ind w:left="284" w:firstLine="244"/>
        <w:jc w:val="both"/>
        <w:rPr>
          <w:rFonts w:ascii="Constantia" w:hAnsi="Constantia" w:cstheme="minorHAnsi"/>
          <w:sz w:val="20"/>
          <w:szCs w:val="20"/>
          <w:lang w:val="it-IT" w:eastAsia="ro-RO"/>
        </w:rPr>
      </w:pPr>
      <w:r w:rsidRPr="00A87741">
        <w:rPr>
          <w:rFonts w:ascii="Constantia" w:hAnsi="Constantia" w:cstheme="minorHAnsi"/>
          <w:sz w:val="20"/>
          <w:szCs w:val="20"/>
          <w:lang w:val="it-IT" w:eastAsia="ro-RO"/>
        </w:rPr>
        <w:t xml:space="preserve">  (</w:t>
      </w:r>
      <w:r w:rsidR="0003726E">
        <w:rPr>
          <w:rFonts w:ascii="Constantia" w:hAnsi="Constantia" w:cstheme="minorHAnsi"/>
          <w:sz w:val="20"/>
          <w:szCs w:val="20"/>
          <w:lang w:val="it-IT" w:eastAsia="ro-RO"/>
        </w:rPr>
        <w:t>d</w:t>
      </w:r>
      <w:r w:rsidRPr="00A87741">
        <w:rPr>
          <w:rFonts w:ascii="Constantia" w:hAnsi="Constantia" w:cstheme="minorHAnsi"/>
          <w:sz w:val="20"/>
          <w:szCs w:val="20"/>
          <w:lang w:val="it-IT" w:eastAsia="ro-RO"/>
        </w:rPr>
        <w:t xml:space="preserve">3) </w:t>
      </w:r>
      <w:r w:rsidRPr="00A87741">
        <w:rPr>
          <w:rFonts w:ascii="Constantia" w:hAnsi="Constantia" w:cstheme="minorHAnsi"/>
          <w:i/>
          <w:iCs/>
          <w:sz w:val="20"/>
          <w:szCs w:val="20"/>
          <w:lang w:val="it-IT"/>
        </w:rPr>
        <w:t xml:space="preserve">recunoașterea și impactul activității </w:t>
      </w:r>
      <w:r w:rsidRPr="00A87741">
        <w:rPr>
          <w:rFonts w:ascii="Constantia" w:hAnsi="Constantia" w:cstheme="minorHAnsi"/>
          <w:sz w:val="20"/>
          <w:szCs w:val="20"/>
          <w:lang w:val="it-IT"/>
        </w:rPr>
        <w:t>(</w:t>
      </w:r>
      <w:r w:rsidRPr="00A87741">
        <w:rPr>
          <w:rFonts w:ascii="Constantia" w:hAnsi="Constantia" w:cstheme="minorHAnsi"/>
          <w:i/>
          <w:iCs/>
          <w:sz w:val="20"/>
          <w:szCs w:val="20"/>
          <w:lang w:val="it-IT"/>
        </w:rPr>
        <w:t>prestigiul profesional</w:t>
      </w:r>
      <w:r w:rsidRPr="00A87741">
        <w:rPr>
          <w:rFonts w:ascii="Constantia" w:hAnsi="Constantia" w:cstheme="minorHAnsi"/>
          <w:sz w:val="20"/>
          <w:szCs w:val="20"/>
          <w:lang w:val="it-IT"/>
        </w:rPr>
        <w:t>), prin: număr de citări în reviste ISI, BDI; membru în colective de redacție/</w:t>
      </w:r>
      <w:r w:rsidR="0003726E">
        <w:rPr>
          <w:rFonts w:ascii="Constantia" w:hAnsi="Constantia" w:cstheme="minorHAnsi"/>
          <w:sz w:val="20"/>
          <w:szCs w:val="20"/>
          <w:lang w:val="it-IT"/>
        </w:rPr>
        <w:t xml:space="preserve"> </w:t>
      </w:r>
      <w:r w:rsidRPr="00A87741">
        <w:rPr>
          <w:rFonts w:ascii="Constantia" w:hAnsi="Constantia" w:cstheme="minorHAnsi"/>
          <w:sz w:val="20"/>
          <w:szCs w:val="20"/>
          <w:lang w:val="it-IT"/>
        </w:rPr>
        <w:t>comitete științifice ale revistelor științi</w:t>
      </w:r>
      <w:r w:rsidR="0003726E">
        <w:rPr>
          <w:rFonts w:ascii="Constantia" w:hAnsi="Constantia" w:cstheme="minorHAnsi"/>
          <w:sz w:val="20"/>
          <w:szCs w:val="20"/>
          <w:lang w:val="it-IT"/>
        </w:rPr>
        <w:t>fi</w:t>
      </w:r>
      <w:r w:rsidRPr="00A87741">
        <w:rPr>
          <w:rFonts w:ascii="Constantia" w:hAnsi="Constantia" w:cstheme="minorHAnsi"/>
          <w:sz w:val="20"/>
          <w:szCs w:val="20"/>
          <w:lang w:val="it-IT"/>
        </w:rPr>
        <w:t>ce internaționale sau naționale; reviewer pentru reviste și manifestări științifice naționale și internaționale, indexate ISI; profesor invitat (exclusiv Erasmus</w:t>
      </w:r>
      <w:r w:rsidR="0003726E">
        <w:rPr>
          <w:rFonts w:ascii="Constantia" w:hAnsi="Constantia" w:cstheme="minorHAnsi"/>
          <w:sz w:val="20"/>
          <w:szCs w:val="20"/>
          <w:lang w:val="it-IT"/>
        </w:rPr>
        <w:t>+</w:t>
      </w:r>
      <w:r w:rsidRPr="00A87741">
        <w:rPr>
          <w:rFonts w:ascii="Constantia" w:hAnsi="Constantia" w:cstheme="minorHAnsi"/>
          <w:sz w:val="20"/>
          <w:szCs w:val="20"/>
          <w:lang w:val="it-IT"/>
        </w:rPr>
        <w:t xml:space="preserve">); prezentări în plenul unor manifestări științifice naționale și internaționale </w:t>
      </w:r>
      <w:r w:rsidR="0003726E">
        <w:rPr>
          <w:rFonts w:ascii="Constantia" w:hAnsi="Constantia" w:cstheme="minorHAnsi"/>
          <w:sz w:val="20"/>
          <w:szCs w:val="20"/>
          <w:lang w:val="it-IT"/>
        </w:rPr>
        <w:t>ș</w:t>
      </w:r>
      <w:r w:rsidRPr="00A87741">
        <w:rPr>
          <w:rFonts w:ascii="Constantia" w:hAnsi="Constantia" w:cstheme="minorHAnsi"/>
          <w:sz w:val="20"/>
          <w:szCs w:val="20"/>
          <w:lang w:val="it-IT"/>
        </w:rPr>
        <w:t>.a.</w:t>
      </w:r>
    </w:p>
    <w:p w14:paraId="202EFDA0" w14:textId="77777777" w:rsidR="00B253EE" w:rsidRPr="00A87741" w:rsidRDefault="000B5CC1" w:rsidP="000B5CC1">
      <w:pPr>
        <w:spacing w:line="288" w:lineRule="auto"/>
        <w:jc w:val="both"/>
        <w:rPr>
          <w:rFonts w:ascii="Constantia" w:hAnsi="Constantia" w:cstheme="minorHAnsi"/>
          <w:sz w:val="20"/>
          <w:szCs w:val="20"/>
          <w:lang w:val="it-IT"/>
        </w:rPr>
      </w:pPr>
      <w:r w:rsidRPr="00A87741">
        <w:rPr>
          <w:rFonts w:ascii="Constantia" w:hAnsi="Constantia" w:cstheme="minorHAnsi"/>
          <w:bCs/>
          <w:iCs/>
          <w:sz w:val="20"/>
          <w:szCs w:val="20"/>
          <w:lang w:val="it-IT"/>
        </w:rPr>
        <w:t>e)</w:t>
      </w:r>
      <w:r w:rsidRPr="00A87741">
        <w:rPr>
          <w:rFonts w:ascii="Constantia" w:hAnsi="Constantia" w:cstheme="minorHAnsi"/>
          <w:b/>
          <w:bCs/>
          <w:i/>
          <w:iCs/>
          <w:sz w:val="20"/>
          <w:szCs w:val="20"/>
          <w:lang w:val="it-IT"/>
        </w:rPr>
        <w:t xml:space="preserve"> </w:t>
      </w:r>
      <w:r w:rsidR="00B253EE" w:rsidRPr="00A87741">
        <w:rPr>
          <w:rFonts w:ascii="Constantia" w:hAnsi="Constantia" w:cstheme="minorHAnsi"/>
          <w:b/>
          <w:bCs/>
          <w:i/>
          <w:iCs/>
          <w:sz w:val="20"/>
          <w:szCs w:val="20"/>
          <w:lang w:val="it-IT"/>
        </w:rPr>
        <w:t>Planul de evoluţie şi dezvoltare a carierei profesionale, ştiinţifice şi academice</w:t>
      </w:r>
      <w:r w:rsidR="00B253EE" w:rsidRPr="00A87741">
        <w:rPr>
          <w:rFonts w:ascii="Constantia" w:hAnsi="Constantia" w:cstheme="minorHAnsi"/>
          <w:sz w:val="20"/>
          <w:szCs w:val="20"/>
          <w:lang w:val="it-IT"/>
        </w:rPr>
        <w:t xml:space="preserve"> (5 - 10 pagini). </w:t>
      </w:r>
    </w:p>
    <w:p w14:paraId="45C49FE4" w14:textId="2CF44E1F" w:rsidR="00BB09A3" w:rsidRDefault="00B253EE" w:rsidP="00BB09A3">
      <w:pPr>
        <w:spacing w:after="120" w:line="288" w:lineRule="auto"/>
        <w:ind w:left="360"/>
        <w:jc w:val="both"/>
        <w:rPr>
          <w:rFonts w:ascii="Constantia" w:hAnsi="Constantia" w:cstheme="minorHAnsi"/>
          <w:sz w:val="20"/>
          <w:szCs w:val="20"/>
          <w:lang w:val="it-IT"/>
        </w:rPr>
      </w:pPr>
      <w:r w:rsidRPr="00A87741">
        <w:rPr>
          <w:rFonts w:ascii="Constantia" w:hAnsi="Constantia" w:cstheme="minorHAnsi"/>
          <w:sz w:val="20"/>
          <w:szCs w:val="20"/>
          <w:lang w:val="it-IT"/>
        </w:rPr>
        <w:t>În această secțiune se prezintă planuri de evoluţie şi dezvoltare a propriei cariere profesionale, ştiinţifice şi academice, respectiv direcţii de cercetare/ aplicaţii practice şi moduri probabile de acţiune pentru punerea în practică a acestora.</w:t>
      </w:r>
    </w:p>
    <w:p w14:paraId="2336D395" w14:textId="77777777" w:rsidR="00B253EE" w:rsidRPr="00BB09A3" w:rsidRDefault="00BB09A3" w:rsidP="00BB09A3">
      <w:pPr>
        <w:spacing w:after="120" w:line="288" w:lineRule="auto"/>
        <w:jc w:val="both"/>
        <w:rPr>
          <w:rFonts w:ascii="Constantia" w:hAnsi="Constantia" w:cstheme="minorHAnsi"/>
          <w:sz w:val="20"/>
          <w:szCs w:val="20"/>
          <w:lang w:val="it-IT"/>
        </w:rPr>
      </w:pPr>
      <w:r w:rsidRPr="00BB09A3">
        <w:rPr>
          <w:rFonts w:ascii="Constantia" w:hAnsi="Constantia" w:cstheme="minorHAnsi"/>
          <w:bCs/>
          <w:iCs/>
          <w:sz w:val="20"/>
          <w:szCs w:val="20"/>
          <w:lang w:val="it-IT"/>
        </w:rPr>
        <w:t>f</w:t>
      </w:r>
      <w:r w:rsidRPr="00BC7F41">
        <w:rPr>
          <w:rFonts w:ascii="Constantia" w:hAnsi="Constantia" w:cstheme="minorHAnsi"/>
          <w:bCs/>
          <w:iCs/>
          <w:sz w:val="20"/>
          <w:szCs w:val="20"/>
          <w:lang w:val="it-IT"/>
        </w:rPr>
        <w:t>)</w:t>
      </w:r>
      <w:r>
        <w:rPr>
          <w:rFonts w:ascii="Constantia" w:hAnsi="Constantia" w:cstheme="minorHAnsi"/>
          <w:b/>
          <w:bCs/>
          <w:i/>
          <w:iCs/>
          <w:sz w:val="20"/>
          <w:szCs w:val="20"/>
          <w:lang w:val="it-IT"/>
        </w:rPr>
        <w:t xml:space="preserve"> </w:t>
      </w:r>
      <w:r w:rsidR="00B253EE" w:rsidRPr="00BB09A3">
        <w:rPr>
          <w:rFonts w:ascii="Constantia" w:hAnsi="Constantia" w:cstheme="minorHAnsi"/>
          <w:b/>
          <w:bCs/>
          <w:i/>
          <w:iCs/>
          <w:sz w:val="20"/>
          <w:szCs w:val="20"/>
          <w:lang w:val="it-IT"/>
        </w:rPr>
        <w:t>Referințe bibliografice</w:t>
      </w:r>
      <w:r w:rsidR="00B253EE" w:rsidRPr="00BB09A3">
        <w:rPr>
          <w:rFonts w:ascii="Constantia" w:hAnsi="Constantia" w:cstheme="minorHAnsi"/>
          <w:sz w:val="20"/>
          <w:szCs w:val="20"/>
          <w:lang w:val="it-IT"/>
        </w:rPr>
        <w:t>. Această secțiune prezintă referinţe bibliografice asociate conţinutului secţiunilor anterioare.</w:t>
      </w:r>
    </w:p>
    <w:p w14:paraId="095FC83C" w14:textId="77777777" w:rsidR="00E75BF9" w:rsidRDefault="00BB09A3" w:rsidP="00E75BF9">
      <w:pPr>
        <w:pStyle w:val="ListParagraph"/>
        <w:spacing w:after="120" w:line="288" w:lineRule="auto"/>
        <w:ind w:firstLine="0"/>
        <w:jc w:val="both"/>
        <w:rPr>
          <w:rFonts w:ascii="Constantia" w:hAnsi="Constantia" w:cstheme="minorHAnsi"/>
          <w:b/>
          <w:bCs/>
          <w:i/>
          <w:iCs/>
          <w:sz w:val="20"/>
          <w:szCs w:val="20"/>
          <w:lang w:val="it-IT"/>
        </w:rPr>
      </w:pPr>
      <w:r>
        <w:rPr>
          <w:rFonts w:ascii="Constantia" w:hAnsi="Constantia" w:cstheme="minorHAnsi"/>
          <w:b/>
          <w:bCs/>
          <w:i/>
          <w:iCs/>
          <w:sz w:val="20"/>
          <w:szCs w:val="20"/>
          <w:lang w:val="it-IT"/>
        </w:rPr>
        <w:t xml:space="preserve"> </w:t>
      </w:r>
    </w:p>
    <w:p w14:paraId="3A9155C0" w14:textId="77777777" w:rsidR="00E75BF9" w:rsidRDefault="00E75BF9" w:rsidP="00E75BF9">
      <w:pPr>
        <w:pStyle w:val="ListParagraph"/>
        <w:spacing w:after="120" w:line="288" w:lineRule="auto"/>
        <w:ind w:firstLine="0"/>
        <w:jc w:val="both"/>
        <w:rPr>
          <w:rFonts w:ascii="Constantia" w:hAnsi="Constantia" w:cstheme="minorHAnsi"/>
          <w:b/>
          <w:bCs/>
          <w:i/>
          <w:iCs/>
          <w:sz w:val="20"/>
          <w:szCs w:val="20"/>
          <w:lang w:val="it-IT"/>
        </w:rPr>
      </w:pPr>
    </w:p>
    <w:p w14:paraId="74938A2D" w14:textId="77777777" w:rsidR="00E75BF9" w:rsidRPr="00E75BF9" w:rsidRDefault="00E75BF9" w:rsidP="00E75BF9">
      <w:pPr>
        <w:pStyle w:val="ListParagraph"/>
        <w:spacing w:after="120" w:line="288" w:lineRule="auto"/>
        <w:ind w:firstLine="0"/>
        <w:jc w:val="both"/>
        <w:rPr>
          <w:rFonts w:ascii="Constantia" w:hAnsi="Constantia" w:cstheme="minorHAnsi"/>
          <w:sz w:val="20"/>
          <w:szCs w:val="20"/>
          <w:lang w:val="it-IT"/>
        </w:rPr>
      </w:pPr>
    </w:p>
    <w:p w14:paraId="5B28E1F9" w14:textId="54DE5DF0" w:rsidR="00B253EE" w:rsidRPr="00A87741" w:rsidRDefault="00B253EE" w:rsidP="00B253EE">
      <w:pPr>
        <w:spacing w:line="288" w:lineRule="auto"/>
        <w:ind w:left="360" w:hanging="360"/>
        <w:jc w:val="both"/>
        <w:rPr>
          <w:rFonts w:ascii="Constantia" w:hAnsi="Constantia" w:cstheme="minorHAnsi"/>
          <w:sz w:val="20"/>
          <w:szCs w:val="20"/>
          <w:lang w:val="it-IT"/>
        </w:rPr>
      </w:pPr>
      <w:r w:rsidRPr="00A87741">
        <w:rPr>
          <w:rFonts w:ascii="Constantia" w:hAnsi="Constantia" w:cstheme="minorHAnsi"/>
          <w:sz w:val="20"/>
          <w:szCs w:val="20"/>
          <w:lang w:val="it-IT"/>
        </w:rPr>
        <w:lastRenderedPageBreak/>
        <w:t xml:space="preserve">2. </w:t>
      </w:r>
      <w:r w:rsidRPr="00E75BF9">
        <w:rPr>
          <w:rFonts w:ascii="Constantia" w:hAnsi="Constantia" w:cstheme="minorHAnsi"/>
          <w:sz w:val="20"/>
          <w:szCs w:val="20"/>
          <w:lang w:val="it-IT"/>
        </w:rPr>
        <w:t>Dosarul de abilitare</w:t>
      </w:r>
      <w:r w:rsidRPr="00A87741">
        <w:rPr>
          <w:rFonts w:ascii="Constantia" w:hAnsi="Constantia" w:cstheme="minorHAnsi"/>
          <w:sz w:val="20"/>
          <w:szCs w:val="20"/>
          <w:lang w:val="it-IT"/>
        </w:rPr>
        <w:t xml:space="preserve"> include şi maximum 10 publicaţii, brevete sau alte lucrări ale candidatului, în format electronic, selecţionate de acesta şi considerate a fi cele mai relevante pentru realizările profesionale obţinute ulterior conferirii titlului de doctor în ştiinţă. Aceste lucrări au şi rolul de a ilustra, parţial sau în totalitate, prezentarea realizărilor ştiinţifice ale candidatului, din tez</w:t>
      </w:r>
      <w:r w:rsidR="00534C06">
        <w:rPr>
          <w:rFonts w:ascii="Constantia" w:hAnsi="Constantia" w:cstheme="minorHAnsi"/>
          <w:sz w:val="20"/>
          <w:szCs w:val="20"/>
          <w:lang w:val="it-IT"/>
        </w:rPr>
        <w:t>a</w:t>
      </w:r>
      <w:r w:rsidRPr="00A87741">
        <w:rPr>
          <w:rFonts w:ascii="Constantia" w:hAnsi="Constantia" w:cstheme="minorHAnsi"/>
          <w:sz w:val="20"/>
          <w:szCs w:val="20"/>
          <w:lang w:val="it-IT"/>
        </w:rPr>
        <w:t xml:space="preserve"> de abilitare. </w:t>
      </w:r>
    </w:p>
    <w:p w14:paraId="4A71F070" w14:textId="77777777" w:rsidR="00B253EE" w:rsidRPr="00A87741" w:rsidRDefault="00B253EE" w:rsidP="00B253EE">
      <w:pPr>
        <w:spacing w:line="288" w:lineRule="auto"/>
        <w:ind w:left="360" w:hanging="360"/>
        <w:jc w:val="both"/>
        <w:rPr>
          <w:rFonts w:ascii="Constantia" w:hAnsi="Constantia" w:cstheme="minorHAnsi"/>
          <w:sz w:val="20"/>
          <w:szCs w:val="20"/>
          <w:lang w:val="it-IT"/>
        </w:rPr>
      </w:pPr>
    </w:p>
    <w:p w14:paraId="1021D082" w14:textId="77777777" w:rsidR="00B253EE" w:rsidRPr="00A87741" w:rsidRDefault="00B253EE" w:rsidP="00B253EE">
      <w:pPr>
        <w:spacing w:line="288" w:lineRule="auto"/>
        <w:ind w:left="360" w:hanging="360"/>
        <w:jc w:val="both"/>
        <w:rPr>
          <w:rFonts w:ascii="Constantia" w:hAnsi="Constantia" w:cstheme="minorHAnsi"/>
          <w:sz w:val="20"/>
          <w:szCs w:val="20"/>
          <w:lang w:val="it-IT"/>
        </w:rPr>
      </w:pPr>
      <w:r w:rsidRPr="00A87741">
        <w:rPr>
          <w:rFonts w:ascii="Constantia" w:hAnsi="Constantia" w:cstheme="minorHAnsi"/>
          <w:sz w:val="20"/>
          <w:szCs w:val="20"/>
          <w:lang w:val="it-IT"/>
        </w:rPr>
        <w:t xml:space="preserve">3. Teza de abilitare poate fi redactată în limba română cu rezumat în limba engleză sau într-o limbă de </w:t>
      </w:r>
      <w:r w:rsidR="002C754A">
        <w:rPr>
          <w:rFonts w:ascii="Constantia" w:hAnsi="Constantia" w:cstheme="minorHAnsi"/>
          <w:sz w:val="20"/>
          <w:szCs w:val="20"/>
          <w:lang w:val="it-IT"/>
        </w:rPr>
        <w:t>oficială a Uniunii Europene</w:t>
      </w:r>
      <w:r w:rsidRPr="00A87741">
        <w:rPr>
          <w:rFonts w:ascii="Constantia" w:hAnsi="Constantia" w:cstheme="minorHAnsi"/>
          <w:sz w:val="20"/>
          <w:szCs w:val="20"/>
          <w:lang w:val="it-IT"/>
        </w:rPr>
        <w:t xml:space="preserve">, însoțită obligatoriu de un rezumat în limba română. Recomandări de tehnoredactare: TNR 12, spațiere 1.5, alignment justify. </w:t>
      </w:r>
    </w:p>
    <w:p w14:paraId="7C48BA34" w14:textId="77777777" w:rsidR="00B253EE" w:rsidRPr="00A87741" w:rsidRDefault="00B253EE" w:rsidP="00B253EE">
      <w:pPr>
        <w:spacing w:line="288" w:lineRule="auto"/>
        <w:ind w:left="360" w:hanging="360"/>
        <w:jc w:val="both"/>
        <w:rPr>
          <w:rFonts w:ascii="Constantia" w:hAnsi="Constantia" w:cstheme="minorHAnsi"/>
          <w:sz w:val="20"/>
          <w:szCs w:val="20"/>
          <w:lang w:val="it-IT"/>
        </w:rPr>
      </w:pPr>
    </w:p>
    <w:p w14:paraId="0D1C58D3" w14:textId="77777777" w:rsidR="00B253EE" w:rsidRPr="00A87741" w:rsidRDefault="00B253EE" w:rsidP="00B253EE">
      <w:pPr>
        <w:spacing w:line="288" w:lineRule="auto"/>
        <w:ind w:left="360" w:hanging="360"/>
        <w:jc w:val="both"/>
        <w:rPr>
          <w:rFonts w:ascii="Constantia" w:hAnsi="Constantia" w:cstheme="minorHAnsi"/>
          <w:sz w:val="20"/>
          <w:szCs w:val="20"/>
          <w:lang w:val="it-IT"/>
        </w:rPr>
      </w:pPr>
      <w:r w:rsidRPr="00A87741">
        <w:rPr>
          <w:rFonts w:ascii="Constantia" w:hAnsi="Constantia" w:cstheme="minorHAnsi"/>
          <w:sz w:val="20"/>
          <w:szCs w:val="20"/>
          <w:lang w:val="it-IT"/>
        </w:rPr>
        <w:t xml:space="preserve">4. Teza de abilitare este un document public şi este parte componentă a dosarului pe care candidatul îl </w:t>
      </w:r>
      <w:r w:rsidR="00BC7F41">
        <w:rPr>
          <w:rFonts w:ascii="Constantia" w:hAnsi="Constantia" w:cstheme="minorHAnsi"/>
          <w:sz w:val="20"/>
          <w:szCs w:val="20"/>
          <w:lang w:val="it-IT"/>
        </w:rPr>
        <w:t>î</w:t>
      </w:r>
      <w:r w:rsidRPr="00A87741">
        <w:rPr>
          <w:rFonts w:ascii="Constantia" w:hAnsi="Constantia" w:cstheme="minorHAnsi"/>
          <w:sz w:val="20"/>
          <w:szCs w:val="20"/>
          <w:lang w:val="it-IT"/>
        </w:rPr>
        <w:t>ntocmeşte, pe propria răspundere, pentru obţinerea atestatului de abilitare.</w:t>
      </w:r>
    </w:p>
    <w:p w14:paraId="13885AC4" w14:textId="77777777" w:rsidR="00B253EE" w:rsidRPr="00A87741" w:rsidRDefault="00B253EE" w:rsidP="00B253EE">
      <w:pPr>
        <w:spacing w:line="360" w:lineRule="auto"/>
        <w:jc w:val="both"/>
        <w:rPr>
          <w:rFonts w:ascii="Constantia" w:hAnsi="Constantia" w:cstheme="minorHAnsi"/>
          <w:sz w:val="20"/>
          <w:szCs w:val="20"/>
          <w:lang w:val="it-IT"/>
        </w:rPr>
      </w:pPr>
    </w:p>
    <w:p w14:paraId="710EC8F2" w14:textId="77777777" w:rsidR="00B253EE" w:rsidRPr="00A87741" w:rsidRDefault="00B253EE" w:rsidP="00B253EE">
      <w:pPr>
        <w:spacing w:line="360" w:lineRule="auto"/>
        <w:jc w:val="both"/>
        <w:rPr>
          <w:rFonts w:ascii="Constantia" w:hAnsi="Constantia" w:cstheme="minorHAnsi"/>
          <w:sz w:val="20"/>
          <w:szCs w:val="20"/>
          <w:lang w:val="it-IT"/>
        </w:rPr>
      </w:pPr>
    </w:p>
    <w:p w14:paraId="5F3FF182" w14:textId="77777777" w:rsidR="00B253EE" w:rsidRPr="00A87741" w:rsidRDefault="00B253EE" w:rsidP="00B253EE">
      <w:pPr>
        <w:spacing w:line="360" w:lineRule="auto"/>
        <w:jc w:val="both"/>
        <w:rPr>
          <w:rFonts w:ascii="Constantia" w:hAnsi="Constantia" w:cstheme="minorHAnsi"/>
          <w:sz w:val="20"/>
          <w:szCs w:val="20"/>
          <w:lang w:val="it-IT"/>
        </w:rPr>
      </w:pPr>
    </w:p>
    <w:p w14:paraId="33210356" w14:textId="77777777" w:rsidR="00B253EE" w:rsidRPr="00A87741" w:rsidRDefault="00B253EE" w:rsidP="008F4898">
      <w:pPr>
        <w:autoSpaceDE w:val="0"/>
        <w:autoSpaceDN w:val="0"/>
        <w:adjustRightInd w:val="0"/>
        <w:jc w:val="both"/>
        <w:rPr>
          <w:rFonts w:ascii="Constantia" w:hAnsi="Constantia" w:cstheme="minorHAnsi"/>
          <w:b/>
          <w:color w:val="000000"/>
          <w:sz w:val="20"/>
          <w:szCs w:val="20"/>
          <w:lang w:val="ro-RO" w:eastAsia="ro-RO"/>
        </w:rPr>
      </w:pPr>
    </w:p>
    <w:p w14:paraId="1489BE6E" w14:textId="77777777" w:rsidR="00B253EE" w:rsidRPr="00A87741" w:rsidRDefault="00B253EE" w:rsidP="008F4898">
      <w:pPr>
        <w:autoSpaceDE w:val="0"/>
        <w:autoSpaceDN w:val="0"/>
        <w:adjustRightInd w:val="0"/>
        <w:jc w:val="both"/>
        <w:rPr>
          <w:rFonts w:ascii="Constantia" w:hAnsi="Constantia" w:cstheme="minorHAnsi"/>
          <w:b/>
          <w:color w:val="000000"/>
          <w:sz w:val="20"/>
          <w:szCs w:val="20"/>
          <w:lang w:val="ro-RO" w:eastAsia="ro-RO"/>
        </w:rPr>
      </w:pPr>
    </w:p>
    <w:p w14:paraId="035B40AE" w14:textId="77777777" w:rsidR="00B253EE" w:rsidRPr="00A87741" w:rsidRDefault="00B253EE" w:rsidP="008F4898">
      <w:pPr>
        <w:autoSpaceDE w:val="0"/>
        <w:autoSpaceDN w:val="0"/>
        <w:adjustRightInd w:val="0"/>
        <w:jc w:val="both"/>
        <w:rPr>
          <w:rFonts w:ascii="Constantia" w:hAnsi="Constantia" w:cstheme="minorHAnsi"/>
          <w:b/>
          <w:color w:val="000000"/>
          <w:sz w:val="20"/>
          <w:szCs w:val="20"/>
          <w:lang w:val="ro-RO" w:eastAsia="ro-RO"/>
        </w:rPr>
      </w:pPr>
    </w:p>
    <w:p w14:paraId="5ECD07F5" w14:textId="77777777" w:rsidR="00B253EE" w:rsidRPr="00A87741" w:rsidRDefault="00B253EE" w:rsidP="008F4898">
      <w:pPr>
        <w:autoSpaceDE w:val="0"/>
        <w:autoSpaceDN w:val="0"/>
        <w:adjustRightInd w:val="0"/>
        <w:jc w:val="both"/>
        <w:rPr>
          <w:rFonts w:ascii="Constantia" w:hAnsi="Constantia" w:cstheme="minorHAnsi"/>
          <w:b/>
          <w:color w:val="000000"/>
          <w:sz w:val="20"/>
          <w:szCs w:val="20"/>
          <w:lang w:val="ro-RO" w:eastAsia="ro-RO"/>
        </w:rPr>
      </w:pPr>
    </w:p>
    <w:p w14:paraId="7AB73D68" w14:textId="77777777" w:rsidR="00B253EE" w:rsidRPr="000B5CC1" w:rsidRDefault="00B253EE" w:rsidP="008F4898">
      <w:pPr>
        <w:autoSpaceDE w:val="0"/>
        <w:autoSpaceDN w:val="0"/>
        <w:adjustRightInd w:val="0"/>
        <w:jc w:val="both"/>
        <w:rPr>
          <w:rFonts w:asciiTheme="minorHAnsi" w:hAnsiTheme="minorHAnsi" w:cstheme="minorHAnsi"/>
          <w:b/>
          <w:color w:val="000000"/>
          <w:sz w:val="22"/>
          <w:szCs w:val="22"/>
          <w:lang w:val="ro-RO" w:eastAsia="ro-RO"/>
        </w:rPr>
      </w:pPr>
    </w:p>
    <w:p w14:paraId="62BBC533" w14:textId="77777777" w:rsidR="00B253EE" w:rsidRPr="000B5CC1" w:rsidRDefault="00B253EE" w:rsidP="008F4898">
      <w:pPr>
        <w:autoSpaceDE w:val="0"/>
        <w:autoSpaceDN w:val="0"/>
        <w:adjustRightInd w:val="0"/>
        <w:jc w:val="both"/>
        <w:rPr>
          <w:rFonts w:asciiTheme="minorHAnsi" w:hAnsiTheme="minorHAnsi" w:cstheme="minorHAnsi"/>
          <w:b/>
          <w:color w:val="000000"/>
          <w:sz w:val="22"/>
          <w:szCs w:val="22"/>
          <w:lang w:val="ro-RO" w:eastAsia="ro-RO"/>
        </w:rPr>
      </w:pPr>
    </w:p>
    <w:p w14:paraId="5889307C" w14:textId="77777777" w:rsidR="00B253EE" w:rsidRPr="000B5CC1" w:rsidRDefault="00B253EE" w:rsidP="008F4898">
      <w:pPr>
        <w:autoSpaceDE w:val="0"/>
        <w:autoSpaceDN w:val="0"/>
        <w:adjustRightInd w:val="0"/>
        <w:jc w:val="both"/>
        <w:rPr>
          <w:rFonts w:asciiTheme="minorHAnsi" w:hAnsiTheme="minorHAnsi" w:cstheme="minorHAnsi"/>
          <w:b/>
          <w:color w:val="000000"/>
          <w:sz w:val="22"/>
          <w:szCs w:val="22"/>
          <w:lang w:val="ro-RO" w:eastAsia="ro-RO"/>
        </w:rPr>
      </w:pPr>
    </w:p>
    <w:p w14:paraId="2215E1A9" w14:textId="77777777" w:rsidR="00B253EE" w:rsidRPr="000B5CC1" w:rsidRDefault="00B253EE" w:rsidP="008F4898">
      <w:pPr>
        <w:autoSpaceDE w:val="0"/>
        <w:autoSpaceDN w:val="0"/>
        <w:adjustRightInd w:val="0"/>
        <w:jc w:val="both"/>
        <w:rPr>
          <w:rFonts w:asciiTheme="minorHAnsi" w:hAnsiTheme="minorHAnsi" w:cstheme="minorHAnsi"/>
          <w:b/>
          <w:color w:val="000000"/>
          <w:sz w:val="22"/>
          <w:szCs w:val="22"/>
          <w:lang w:val="ro-RO" w:eastAsia="ro-RO"/>
        </w:rPr>
      </w:pPr>
    </w:p>
    <w:p w14:paraId="3C7ED75A" w14:textId="77777777" w:rsidR="00B253EE" w:rsidRPr="000B5CC1" w:rsidRDefault="00B253EE" w:rsidP="008F4898">
      <w:pPr>
        <w:autoSpaceDE w:val="0"/>
        <w:autoSpaceDN w:val="0"/>
        <w:adjustRightInd w:val="0"/>
        <w:jc w:val="both"/>
        <w:rPr>
          <w:rFonts w:asciiTheme="minorHAnsi" w:hAnsiTheme="minorHAnsi" w:cstheme="minorHAnsi"/>
          <w:b/>
          <w:color w:val="000000"/>
          <w:sz w:val="22"/>
          <w:szCs w:val="22"/>
          <w:lang w:val="ro-RO" w:eastAsia="ro-RO"/>
        </w:rPr>
      </w:pPr>
    </w:p>
    <w:p w14:paraId="6918720F" w14:textId="77777777" w:rsidR="00B253EE" w:rsidRPr="000B5CC1" w:rsidRDefault="00B253EE" w:rsidP="008F4898">
      <w:pPr>
        <w:autoSpaceDE w:val="0"/>
        <w:autoSpaceDN w:val="0"/>
        <w:adjustRightInd w:val="0"/>
        <w:jc w:val="both"/>
        <w:rPr>
          <w:rFonts w:asciiTheme="minorHAnsi" w:hAnsiTheme="minorHAnsi" w:cstheme="minorHAnsi"/>
          <w:b/>
          <w:color w:val="000000"/>
          <w:sz w:val="22"/>
          <w:szCs w:val="22"/>
          <w:lang w:val="ro-RO" w:eastAsia="ro-RO"/>
        </w:rPr>
      </w:pPr>
    </w:p>
    <w:p w14:paraId="69DC8589" w14:textId="77777777" w:rsidR="00B253EE" w:rsidRPr="000B5CC1" w:rsidRDefault="00B253EE" w:rsidP="008F4898">
      <w:pPr>
        <w:autoSpaceDE w:val="0"/>
        <w:autoSpaceDN w:val="0"/>
        <w:adjustRightInd w:val="0"/>
        <w:jc w:val="both"/>
        <w:rPr>
          <w:rFonts w:asciiTheme="minorHAnsi" w:hAnsiTheme="minorHAnsi" w:cstheme="minorHAnsi"/>
          <w:b/>
          <w:color w:val="000000"/>
          <w:sz w:val="22"/>
          <w:szCs w:val="22"/>
          <w:lang w:val="ro-RO" w:eastAsia="ro-RO"/>
        </w:rPr>
      </w:pPr>
    </w:p>
    <w:p w14:paraId="4BFBBBAD" w14:textId="77777777" w:rsidR="00B253EE" w:rsidRPr="000B5CC1" w:rsidRDefault="00B253EE" w:rsidP="008F4898">
      <w:pPr>
        <w:autoSpaceDE w:val="0"/>
        <w:autoSpaceDN w:val="0"/>
        <w:adjustRightInd w:val="0"/>
        <w:jc w:val="both"/>
        <w:rPr>
          <w:rFonts w:asciiTheme="minorHAnsi" w:hAnsiTheme="minorHAnsi" w:cstheme="minorHAnsi"/>
          <w:b/>
          <w:color w:val="000000"/>
          <w:sz w:val="22"/>
          <w:szCs w:val="22"/>
          <w:lang w:val="ro-RO" w:eastAsia="ro-RO"/>
        </w:rPr>
      </w:pPr>
    </w:p>
    <w:p w14:paraId="135BACB3" w14:textId="77777777" w:rsidR="00B253EE" w:rsidRPr="000B5CC1" w:rsidRDefault="00B253EE" w:rsidP="008F4898">
      <w:pPr>
        <w:autoSpaceDE w:val="0"/>
        <w:autoSpaceDN w:val="0"/>
        <w:adjustRightInd w:val="0"/>
        <w:jc w:val="both"/>
        <w:rPr>
          <w:rFonts w:asciiTheme="minorHAnsi" w:hAnsiTheme="minorHAnsi" w:cstheme="minorHAnsi"/>
          <w:b/>
          <w:color w:val="000000"/>
          <w:sz w:val="22"/>
          <w:szCs w:val="22"/>
          <w:lang w:val="ro-RO" w:eastAsia="ro-RO"/>
        </w:rPr>
      </w:pPr>
    </w:p>
    <w:p w14:paraId="3EFD0221" w14:textId="77777777" w:rsidR="00B253EE" w:rsidRPr="000B5CC1" w:rsidRDefault="00B253EE" w:rsidP="008F4898">
      <w:pPr>
        <w:autoSpaceDE w:val="0"/>
        <w:autoSpaceDN w:val="0"/>
        <w:adjustRightInd w:val="0"/>
        <w:jc w:val="both"/>
        <w:rPr>
          <w:rFonts w:asciiTheme="minorHAnsi" w:hAnsiTheme="minorHAnsi" w:cstheme="minorHAnsi"/>
          <w:b/>
          <w:color w:val="000000"/>
          <w:sz w:val="22"/>
          <w:szCs w:val="22"/>
          <w:lang w:val="ro-RO" w:eastAsia="ro-RO"/>
        </w:rPr>
      </w:pPr>
    </w:p>
    <w:p w14:paraId="0B47812F" w14:textId="77777777" w:rsidR="00B253EE" w:rsidRPr="000B5CC1" w:rsidRDefault="00B253EE" w:rsidP="008F4898">
      <w:pPr>
        <w:autoSpaceDE w:val="0"/>
        <w:autoSpaceDN w:val="0"/>
        <w:adjustRightInd w:val="0"/>
        <w:jc w:val="both"/>
        <w:rPr>
          <w:rFonts w:asciiTheme="minorHAnsi" w:hAnsiTheme="minorHAnsi" w:cstheme="minorHAnsi"/>
          <w:b/>
          <w:color w:val="000000"/>
          <w:sz w:val="22"/>
          <w:szCs w:val="22"/>
          <w:lang w:val="ro-RO" w:eastAsia="ro-RO"/>
        </w:rPr>
      </w:pPr>
    </w:p>
    <w:p w14:paraId="5133AFB4" w14:textId="77777777" w:rsidR="00B253EE" w:rsidRPr="000B5CC1" w:rsidRDefault="00B253EE" w:rsidP="008F4898">
      <w:pPr>
        <w:autoSpaceDE w:val="0"/>
        <w:autoSpaceDN w:val="0"/>
        <w:adjustRightInd w:val="0"/>
        <w:jc w:val="both"/>
        <w:rPr>
          <w:rFonts w:asciiTheme="minorHAnsi" w:hAnsiTheme="minorHAnsi" w:cstheme="minorHAnsi"/>
          <w:b/>
          <w:color w:val="000000"/>
          <w:sz w:val="22"/>
          <w:szCs w:val="22"/>
          <w:lang w:val="ro-RO" w:eastAsia="ro-RO"/>
        </w:rPr>
      </w:pPr>
    </w:p>
    <w:p w14:paraId="46E87F1B" w14:textId="77777777" w:rsidR="00B253EE" w:rsidRPr="000B5CC1" w:rsidRDefault="00B253EE" w:rsidP="008F4898">
      <w:pPr>
        <w:autoSpaceDE w:val="0"/>
        <w:autoSpaceDN w:val="0"/>
        <w:adjustRightInd w:val="0"/>
        <w:jc w:val="both"/>
        <w:rPr>
          <w:rFonts w:asciiTheme="minorHAnsi" w:hAnsiTheme="minorHAnsi" w:cstheme="minorHAnsi"/>
          <w:b/>
          <w:color w:val="000000"/>
          <w:sz w:val="22"/>
          <w:szCs w:val="22"/>
          <w:lang w:val="ro-RO" w:eastAsia="ro-RO"/>
        </w:rPr>
      </w:pPr>
    </w:p>
    <w:p w14:paraId="60610C2B" w14:textId="77777777" w:rsidR="00B253EE" w:rsidRPr="000B5CC1" w:rsidRDefault="00B253EE" w:rsidP="008F4898">
      <w:pPr>
        <w:autoSpaceDE w:val="0"/>
        <w:autoSpaceDN w:val="0"/>
        <w:adjustRightInd w:val="0"/>
        <w:jc w:val="both"/>
        <w:rPr>
          <w:rFonts w:asciiTheme="minorHAnsi" w:hAnsiTheme="minorHAnsi" w:cstheme="minorHAnsi"/>
          <w:b/>
          <w:color w:val="000000"/>
          <w:sz w:val="22"/>
          <w:szCs w:val="22"/>
          <w:lang w:val="ro-RO" w:eastAsia="ro-RO"/>
        </w:rPr>
      </w:pPr>
    </w:p>
    <w:p w14:paraId="061CB3E7" w14:textId="77777777" w:rsidR="00B253EE" w:rsidRPr="000B5CC1" w:rsidRDefault="00B253EE" w:rsidP="008F4898">
      <w:pPr>
        <w:autoSpaceDE w:val="0"/>
        <w:autoSpaceDN w:val="0"/>
        <w:adjustRightInd w:val="0"/>
        <w:jc w:val="both"/>
        <w:rPr>
          <w:rFonts w:asciiTheme="minorHAnsi" w:hAnsiTheme="minorHAnsi" w:cstheme="minorHAnsi"/>
          <w:b/>
          <w:color w:val="000000"/>
          <w:sz w:val="22"/>
          <w:szCs w:val="22"/>
          <w:lang w:val="ro-RO" w:eastAsia="ro-RO"/>
        </w:rPr>
      </w:pPr>
    </w:p>
    <w:p w14:paraId="162E5613" w14:textId="77777777" w:rsidR="00913D11" w:rsidRPr="000B5CC1" w:rsidRDefault="00913D11" w:rsidP="00913D11">
      <w:pPr>
        <w:spacing w:line="360" w:lineRule="auto"/>
        <w:jc w:val="both"/>
        <w:rPr>
          <w:rFonts w:asciiTheme="minorHAnsi" w:hAnsiTheme="minorHAnsi" w:cstheme="minorHAnsi"/>
          <w:lang w:val="ro-RO"/>
        </w:rPr>
      </w:pPr>
    </w:p>
    <w:sectPr w:rsidR="00913D11" w:rsidRPr="000B5CC1" w:rsidSect="00751F29">
      <w:headerReference w:type="default" r:id="rId10"/>
      <w:footerReference w:type="default" r:id="rId11"/>
      <w:pgSz w:w="11906" w:h="16838" w:code="9"/>
      <w:pgMar w:top="851" w:right="851" w:bottom="851" w:left="1418" w:header="425" w:footer="46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4113AA" w14:textId="77777777" w:rsidR="00F12596" w:rsidRDefault="00F12596" w:rsidP="006C10C5">
      <w:r>
        <w:separator/>
      </w:r>
    </w:p>
  </w:endnote>
  <w:endnote w:type="continuationSeparator" w:id="0">
    <w:p w14:paraId="660256F1" w14:textId="77777777" w:rsidR="00F12596" w:rsidRDefault="00F12596" w:rsidP="006C1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tantia">
    <w:panose1 w:val="02030602050306030303"/>
    <w:charset w:val="00"/>
    <w:family w:val="roman"/>
    <w:pitch w:val="variable"/>
    <w:sig w:usb0="A00002EF" w:usb1="4000204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3EE51" w14:textId="77777777" w:rsidR="0084700A" w:rsidRDefault="00E7574E" w:rsidP="0084700A">
    <w:pPr>
      <w:pStyle w:val="Footer"/>
      <w:jc w:val="right"/>
    </w:pPr>
    <w:r>
      <w:t>PO</w:t>
    </w:r>
    <w:r w:rsidR="00913D11">
      <w:t>-CSUD</w:t>
    </w:r>
    <w:r>
      <w:t>.</w:t>
    </w:r>
    <w:r w:rsidR="00913D11">
      <w:t>1</w:t>
    </w:r>
    <w:r w:rsidR="00B253EE">
      <w:t>-A1</w:t>
    </w:r>
  </w:p>
  <w:p w14:paraId="24AA7B95" w14:textId="77777777" w:rsidR="0084700A" w:rsidRDefault="0084700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04423" w14:textId="77777777" w:rsidR="00F12596" w:rsidRDefault="00F12596" w:rsidP="006C10C5">
      <w:r>
        <w:separator/>
      </w:r>
    </w:p>
  </w:footnote>
  <w:footnote w:type="continuationSeparator" w:id="0">
    <w:p w14:paraId="463C43BE" w14:textId="77777777" w:rsidR="00F12596" w:rsidRDefault="00F12596" w:rsidP="006C10C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85" w:type="dxa"/>
      <w:jc w:val="center"/>
      <w:tblBorders>
        <w:top w:val="single" w:sz="6" w:space="0" w:color="BFBFBF"/>
        <w:left w:val="single" w:sz="6" w:space="0" w:color="BFBFBF"/>
        <w:bottom w:val="single" w:sz="6" w:space="0" w:color="BFBFBF"/>
        <w:right w:val="single" w:sz="6" w:space="0" w:color="BFBFBF"/>
        <w:insideH w:val="single" w:sz="6" w:space="0" w:color="BFBFBF"/>
        <w:insideV w:val="single" w:sz="6" w:space="0" w:color="BFBFBF"/>
      </w:tblBorders>
      <w:tblLayout w:type="fixed"/>
      <w:tblCellMar>
        <w:left w:w="0" w:type="dxa"/>
        <w:right w:w="0" w:type="dxa"/>
      </w:tblCellMar>
      <w:tblLook w:val="01E0" w:firstRow="1" w:lastRow="1" w:firstColumn="1" w:lastColumn="1" w:noHBand="0" w:noVBand="0"/>
    </w:tblPr>
    <w:tblGrid>
      <w:gridCol w:w="1482"/>
      <w:gridCol w:w="385"/>
      <w:gridCol w:w="5670"/>
      <w:gridCol w:w="2148"/>
    </w:tblGrid>
    <w:tr w:rsidR="00313F4D" w:rsidRPr="006C10C5" w14:paraId="74721D4C" w14:textId="77777777" w:rsidTr="00913D11">
      <w:trPr>
        <w:trHeight w:hRule="exact" w:val="533"/>
        <w:jc w:val="center"/>
      </w:trPr>
      <w:tc>
        <w:tcPr>
          <w:tcW w:w="1482" w:type="dxa"/>
          <w:vMerge w:val="restart"/>
        </w:tcPr>
        <w:p w14:paraId="51940DF6" w14:textId="77777777" w:rsidR="00313F4D" w:rsidRPr="006A274B" w:rsidRDefault="00313F4D" w:rsidP="00313F4D">
          <w:pPr>
            <w:ind w:firstLine="48"/>
            <w:jc w:val="center"/>
            <w:rPr>
              <w:rFonts w:cstheme="minorHAnsi"/>
              <w:sz w:val="20"/>
              <w:szCs w:val="20"/>
            </w:rPr>
          </w:pPr>
          <w:r w:rsidRPr="006A274B">
            <w:rPr>
              <w:rFonts w:cstheme="minorHAnsi"/>
              <w:noProof/>
              <w:sz w:val="20"/>
              <w:szCs w:val="20"/>
              <w:lang w:val="en-GB" w:eastAsia="en-GB"/>
            </w:rPr>
            <w:drawing>
              <wp:inline distT="0" distB="0" distL="0" distR="0" wp14:anchorId="56B1626F" wp14:editId="6E1A272B">
                <wp:extent cx="914400" cy="901700"/>
                <wp:effectExtent l="19050" t="0" r="0" b="0"/>
                <wp:docPr id="2" name="Picture 2" descr="usamv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amv b"/>
                        <pic:cNvPicPr>
                          <a:picLocks noChangeAspect="1" noChangeArrowheads="1"/>
                        </pic:cNvPicPr>
                      </pic:nvPicPr>
                      <pic:blipFill>
                        <a:blip r:embed="rId1" cstate="print"/>
                        <a:srcRect/>
                        <a:stretch>
                          <a:fillRect/>
                        </a:stretch>
                      </pic:blipFill>
                      <pic:spPr bwMode="auto">
                        <a:xfrm>
                          <a:off x="0" y="0"/>
                          <a:ext cx="914400" cy="901700"/>
                        </a:xfrm>
                        <a:prstGeom prst="rect">
                          <a:avLst/>
                        </a:prstGeom>
                        <a:noFill/>
                        <a:ln w="9525">
                          <a:noFill/>
                          <a:miter lim="800000"/>
                          <a:headEnd/>
                          <a:tailEnd/>
                        </a:ln>
                      </pic:spPr>
                    </pic:pic>
                  </a:graphicData>
                </a:graphic>
              </wp:inline>
            </w:drawing>
          </w:r>
        </w:p>
      </w:tc>
      <w:tc>
        <w:tcPr>
          <w:tcW w:w="385" w:type="dxa"/>
          <w:vMerge w:val="restart"/>
          <w:vAlign w:val="center"/>
        </w:tcPr>
        <w:p w14:paraId="37E88051" w14:textId="77777777" w:rsidR="00313F4D" w:rsidRPr="006C10C5" w:rsidRDefault="00313F4D" w:rsidP="00BE5922">
          <w:pPr>
            <w:jc w:val="center"/>
            <w:rPr>
              <w:rFonts w:eastAsia="Arial" w:cstheme="minorHAnsi"/>
              <w:sz w:val="20"/>
              <w:szCs w:val="20"/>
            </w:rPr>
          </w:pPr>
        </w:p>
      </w:tc>
      <w:tc>
        <w:tcPr>
          <w:tcW w:w="5670" w:type="dxa"/>
          <w:tcBorders>
            <w:bottom w:val="single" w:sz="6" w:space="0" w:color="BFBFBF"/>
          </w:tcBorders>
          <w:vAlign w:val="center"/>
        </w:tcPr>
        <w:p w14:paraId="6D8F771E" w14:textId="77777777" w:rsidR="00313F4D" w:rsidRPr="006C10C5" w:rsidRDefault="00E7574E" w:rsidP="00BE5922">
          <w:pPr>
            <w:jc w:val="center"/>
            <w:rPr>
              <w:rFonts w:eastAsia="Arial" w:cstheme="minorHAnsi"/>
              <w:b/>
              <w:sz w:val="20"/>
              <w:szCs w:val="20"/>
            </w:rPr>
          </w:pPr>
          <w:r>
            <w:rPr>
              <w:rFonts w:eastAsia="Arial" w:cstheme="minorHAnsi"/>
              <w:b/>
              <w:sz w:val="20"/>
              <w:szCs w:val="20"/>
            </w:rPr>
            <w:t>Formular</w:t>
          </w:r>
        </w:p>
      </w:tc>
      <w:tc>
        <w:tcPr>
          <w:tcW w:w="2148" w:type="dxa"/>
          <w:vMerge w:val="restart"/>
        </w:tcPr>
        <w:p w14:paraId="33D9B5FB" w14:textId="77777777" w:rsidR="00313F4D" w:rsidRPr="006C10C5" w:rsidRDefault="00313F4D" w:rsidP="00313F4D">
          <w:pPr>
            <w:rPr>
              <w:rFonts w:cstheme="minorHAnsi"/>
              <w:sz w:val="20"/>
              <w:szCs w:val="20"/>
            </w:rPr>
          </w:pPr>
        </w:p>
        <w:p w14:paraId="4227303B" w14:textId="77777777" w:rsidR="00313F4D" w:rsidRPr="006C10C5" w:rsidRDefault="00BE5922" w:rsidP="00B253EE">
          <w:pPr>
            <w:tabs>
              <w:tab w:val="left" w:pos="800"/>
            </w:tabs>
            <w:jc w:val="center"/>
            <w:rPr>
              <w:rFonts w:eastAsia="Arial" w:cstheme="minorHAnsi"/>
              <w:sz w:val="20"/>
              <w:szCs w:val="20"/>
              <w:lang w:val="fr-FR"/>
            </w:rPr>
          </w:pPr>
          <w:r w:rsidRPr="006C10C5">
            <w:rPr>
              <w:rFonts w:eastAsia="Arial Narrow" w:cstheme="minorHAnsi"/>
              <w:spacing w:val="-1"/>
              <w:sz w:val="20"/>
              <w:szCs w:val="20"/>
            </w:rPr>
            <w:t xml:space="preserve">COD: </w:t>
          </w:r>
          <w:r>
            <w:rPr>
              <w:rFonts w:eastAsia="Arial Narrow" w:cstheme="minorHAnsi"/>
              <w:b/>
              <w:spacing w:val="-1"/>
              <w:sz w:val="20"/>
              <w:szCs w:val="20"/>
            </w:rPr>
            <w:t>PO</w:t>
          </w:r>
          <w:r w:rsidR="00913D11">
            <w:rPr>
              <w:rFonts w:eastAsia="Arial Narrow" w:cstheme="minorHAnsi"/>
              <w:b/>
              <w:spacing w:val="-1"/>
              <w:sz w:val="20"/>
              <w:szCs w:val="20"/>
            </w:rPr>
            <w:t>-CSUD</w:t>
          </w:r>
          <w:r w:rsidR="00285316">
            <w:rPr>
              <w:rFonts w:eastAsia="Arial Narrow" w:cstheme="minorHAnsi"/>
              <w:b/>
              <w:spacing w:val="-1"/>
              <w:sz w:val="20"/>
              <w:szCs w:val="20"/>
            </w:rPr>
            <w:t>-0</w:t>
          </w:r>
          <w:r w:rsidR="00913D11">
            <w:rPr>
              <w:rFonts w:eastAsia="Arial Narrow" w:cstheme="minorHAnsi"/>
              <w:b/>
              <w:spacing w:val="-1"/>
              <w:sz w:val="20"/>
              <w:szCs w:val="20"/>
            </w:rPr>
            <w:t>1</w:t>
          </w:r>
          <w:r>
            <w:rPr>
              <w:rFonts w:eastAsia="Arial Narrow" w:cstheme="minorHAnsi"/>
              <w:b/>
              <w:spacing w:val="-1"/>
              <w:sz w:val="20"/>
              <w:szCs w:val="20"/>
            </w:rPr>
            <w:t xml:space="preserve"> – </w:t>
          </w:r>
          <w:r w:rsidR="00B253EE">
            <w:rPr>
              <w:rFonts w:eastAsia="Arial Narrow" w:cstheme="minorHAnsi"/>
              <w:b/>
              <w:spacing w:val="-1"/>
              <w:sz w:val="20"/>
              <w:szCs w:val="20"/>
            </w:rPr>
            <w:t>A1</w:t>
          </w:r>
        </w:p>
      </w:tc>
    </w:tr>
    <w:tr w:rsidR="00BE5922" w:rsidRPr="006C10C5" w14:paraId="6528A0F8" w14:textId="77777777" w:rsidTr="00913D11">
      <w:trPr>
        <w:trHeight w:val="1002"/>
        <w:jc w:val="center"/>
      </w:trPr>
      <w:tc>
        <w:tcPr>
          <w:tcW w:w="1482" w:type="dxa"/>
          <w:vMerge/>
        </w:tcPr>
        <w:p w14:paraId="58DAF2F4" w14:textId="77777777" w:rsidR="00BE5922" w:rsidRPr="006A274B" w:rsidRDefault="00BE5922" w:rsidP="00313F4D">
          <w:pPr>
            <w:rPr>
              <w:rFonts w:cstheme="minorHAnsi"/>
              <w:lang w:val="fr-FR"/>
            </w:rPr>
          </w:pPr>
        </w:p>
      </w:tc>
      <w:tc>
        <w:tcPr>
          <w:tcW w:w="385" w:type="dxa"/>
          <w:vMerge/>
          <w:vAlign w:val="center"/>
        </w:tcPr>
        <w:p w14:paraId="62A76EB4" w14:textId="77777777" w:rsidR="00BE5922" w:rsidRPr="006C10C5" w:rsidRDefault="00BE5922" w:rsidP="00313F4D">
          <w:pPr>
            <w:jc w:val="center"/>
            <w:rPr>
              <w:rFonts w:cstheme="minorHAnsi"/>
              <w:sz w:val="20"/>
              <w:szCs w:val="20"/>
              <w:lang w:val="fr-FR"/>
            </w:rPr>
          </w:pPr>
        </w:p>
      </w:tc>
      <w:tc>
        <w:tcPr>
          <w:tcW w:w="5670" w:type="dxa"/>
          <w:tcBorders>
            <w:top w:val="single" w:sz="6" w:space="0" w:color="BFBFBF"/>
          </w:tcBorders>
          <w:vAlign w:val="center"/>
        </w:tcPr>
        <w:p w14:paraId="4C4ED717" w14:textId="77777777" w:rsidR="00BE5922" w:rsidRPr="007B51C8" w:rsidRDefault="00B253EE" w:rsidP="00913D11">
          <w:pPr>
            <w:jc w:val="center"/>
            <w:rPr>
              <w:rFonts w:ascii="Constantia" w:eastAsia="Arial" w:hAnsi="Constantia" w:cstheme="minorHAnsi"/>
              <w:sz w:val="20"/>
              <w:szCs w:val="20"/>
            </w:rPr>
          </w:pPr>
          <w:r w:rsidRPr="007B51C8">
            <w:rPr>
              <w:rFonts w:ascii="Constantia" w:hAnsi="Constantia" w:cs="Calibri"/>
              <w:i/>
              <w:sz w:val="22"/>
              <w:szCs w:val="22"/>
              <w:lang w:val="ro-RO"/>
            </w:rPr>
            <w:t>Structura tezei de abilitare</w:t>
          </w:r>
        </w:p>
      </w:tc>
      <w:tc>
        <w:tcPr>
          <w:tcW w:w="2148" w:type="dxa"/>
          <w:vMerge/>
          <w:vAlign w:val="center"/>
        </w:tcPr>
        <w:p w14:paraId="079E762F" w14:textId="77777777" w:rsidR="00BE5922" w:rsidRPr="006C10C5" w:rsidRDefault="00BE5922" w:rsidP="00313F4D">
          <w:pPr>
            <w:jc w:val="center"/>
            <w:rPr>
              <w:rFonts w:cstheme="minorHAnsi"/>
              <w:sz w:val="20"/>
              <w:szCs w:val="20"/>
              <w:lang w:val="fr-FR"/>
            </w:rPr>
          </w:pPr>
        </w:p>
      </w:tc>
    </w:tr>
  </w:tbl>
  <w:p w14:paraId="62B43743" w14:textId="77777777" w:rsidR="00313F4D" w:rsidRPr="006C10C5" w:rsidRDefault="00313F4D">
    <w:pPr>
      <w:pStyle w:val="Header"/>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B3C5E"/>
    <w:multiLevelType w:val="hybridMultilevel"/>
    <w:tmpl w:val="BBD8FF20"/>
    <w:lvl w:ilvl="0" w:tplc="D1C034CA">
      <w:numFmt w:val="bullet"/>
      <w:lvlText w:val="-"/>
      <w:lvlJc w:val="left"/>
      <w:pPr>
        <w:ind w:left="1110" w:hanging="360"/>
      </w:pPr>
      <w:rPr>
        <w:rFonts w:ascii="Palatino Linotype" w:eastAsiaTheme="minorHAnsi" w:hAnsi="Palatino Linotype" w:cstheme="minorBidi"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 w15:restartNumberingAfterBreak="0">
    <w:nsid w:val="1F2F0822"/>
    <w:multiLevelType w:val="hybridMultilevel"/>
    <w:tmpl w:val="C70CBE6C"/>
    <w:lvl w:ilvl="0" w:tplc="B1883FD2">
      <w:start w:val="1"/>
      <w:numFmt w:val="lowerLetter"/>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2" w15:restartNumberingAfterBreak="0">
    <w:nsid w:val="1FBC36AC"/>
    <w:multiLevelType w:val="hybridMultilevel"/>
    <w:tmpl w:val="33A0F57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2DBC3C73"/>
    <w:multiLevelType w:val="hybridMultilevel"/>
    <w:tmpl w:val="5CE8A1C2"/>
    <w:lvl w:ilvl="0" w:tplc="FF18E838">
      <w:start w:val="1"/>
      <w:numFmt w:val="decimal"/>
      <w:lvlText w:val="5.%1."/>
      <w:lvlJc w:val="left"/>
      <w:pPr>
        <w:ind w:left="360" w:hanging="360"/>
      </w:pPr>
      <w:rPr>
        <w:rFonts w:hint="default"/>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3565221C"/>
    <w:multiLevelType w:val="hybridMultilevel"/>
    <w:tmpl w:val="7C80B6CE"/>
    <w:lvl w:ilvl="0" w:tplc="04180013">
      <w:start w:val="1"/>
      <w:numFmt w:val="upp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35D56505"/>
    <w:multiLevelType w:val="hybridMultilevel"/>
    <w:tmpl w:val="7194B7FE"/>
    <w:lvl w:ilvl="0" w:tplc="81505D52">
      <w:start w:val="1"/>
      <w:numFmt w:val="decimal"/>
      <w:lvlText w:val="6.%1."/>
      <w:lvlJc w:val="left"/>
      <w:pPr>
        <w:ind w:left="36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3D8D1B87"/>
    <w:multiLevelType w:val="hybridMultilevel"/>
    <w:tmpl w:val="C0286B90"/>
    <w:lvl w:ilvl="0" w:tplc="E62E11A8">
      <w:start w:val="1"/>
      <w:numFmt w:val="lowerLetter"/>
      <w:lvlText w:val="(%1)"/>
      <w:lvlJc w:val="left"/>
      <w:pPr>
        <w:ind w:left="540" w:hanging="360"/>
      </w:pPr>
      <w:rPr>
        <w:rFonts w:hint="default"/>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7" w15:restartNumberingAfterBreak="0">
    <w:nsid w:val="3F224179"/>
    <w:multiLevelType w:val="hybridMultilevel"/>
    <w:tmpl w:val="BB72A7B2"/>
    <w:lvl w:ilvl="0" w:tplc="9FE47B76">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3FAB3948"/>
    <w:multiLevelType w:val="hybridMultilevel"/>
    <w:tmpl w:val="24FC2306"/>
    <w:lvl w:ilvl="0" w:tplc="1B027284">
      <w:start w:val="1"/>
      <w:numFmt w:val="lowerLetter"/>
      <w:lvlText w:val="%1)"/>
      <w:lvlJc w:val="left"/>
      <w:pPr>
        <w:ind w:left="720" w:hanging="360"/>
      </w:pPr>
      <w:rPr>
        <w:rFonts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44455AFC"/>
    <w:multiLevelType w:val="hybridMultilevel"/>
    <w:tmpl w:val="77A80B3E"/>
    <w:lvl w:ilvl="0" w:tplc="A7D2CDAC">
      <w:start w:val="1"/>
      <w:numFmt w:val="lowerLetter"/>
      <w:lvlText w:val="%1."/>
      <w:lvlJc w:val="righ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0" w15:restartNumberingAfterBreak="0">
    <w:nsid w:val="44A93860"/>
    <w:multiLevelType w:val="hybridMultilevel"/>
    <w:tmpl w:val="BB72A336"/>
    <w:lvl w:ilvl="0" w:tplc="04180017">
      <w:start w:val="1"/>
      <w:numFmt w:val="lowerLetter"/>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1" w15:restartNumberingAfterBreak="0">
    <w:nsid w:val="4A2C384F"/>
    <w:multiLevelType w:val="hybridMultilevel"/>
    <w:tmpl w:val="CD8E48B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C093A51"/>
    <w:multiLevelType w:val="hybridMultilevel"/>
    <w:tmpl w:val="E0DC143E"/>
    <w:lvl w:ilvl="0" w:tplc="D1C034CA">
      <w:numFmt w:val="bullet"/>
      <w:lvlText w:val="-"/>
      <w:lvlJc w:val="left"/>
      <w:pPr>
        <w:ind w:left="720" w:hanging="360"/>
      </w:pPr>
      <w:rPr>
        <w:rFonts w:ascii="Palatino Linotype" w:eastAsiaTheme="minorHAnsi" w:hAnsi="Palatino Linotype"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4C5465C6"/>
    <w:multiLevelType w:val="multilevel"/>
    <w:tmpl w:val="CEB69ECE"/>
    <w:lvl w:ilvl="0">
      <w:start w:val="1"/>
      <w:numFmt w:val="decimal"/>
      <w:lvlText w:val="%1."/>
      <w:lvlJc w:val="left"/>
      <w:pPr>
        <w:ind w:left="360" w:hanging="360"/>
      </w:pPr>
      <w:rPr>
        <w:rFonts w:hint="default"/>
        <w:b/>
      </w:rPr>
    </w:lvl>
    <w:lvl w:ilvl="1">
      <w:start w:val="1"/>
      <w:numFmt w:val="decimal"/>
      <w:isLgl/>
      <w:lvlText w:val="%1.%2"/>
      <w:lvlJc w:val="left"/>
      <w:pPr>
        <w:ind w:left="750" w:hanging="39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4" w15:restartNumberingAfterBreak="0">
    <w:nsid w:val="4E9978F8"/>
    <w:multiLevelType w:val="hybridMultilevel"/>
    <w:tmpl w:val="6B726FA6"/>
    <w:lvl w:ilvl="0" w:tplc="A83228A4">
      <w:start w:val="1"/>
      <w:numFmt w:val="upperRoman"/>
      <w:lvlText w:val="%1."/>
      <w:lvlJc w:val="left"/>
      <w:pPr>
        <w:ind w:left="720" w:hanging="72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5" w15:restartNumberingAfterBreak="0">
    <w:nsid w:val="4EE976EF"/>
    <w:multiLevelType w:val="hybridMultilevel"/>
    <w:tmpl w:val="FAB6D8C8"/>
    <w:lvl w:ilvl="0" w:tplc="81505D52">
      <w:start w:val="1"/>
      <w:numFmt w:val="decimal"/>
      <w:lvlText w:val="6.%1."/>
      <w:lvlJc w:val="left"/>
      <w:pPr>
        <w:ind w:left="360" w:hanging="360"/>
      </w:pPr>
      <w:rPr>
        <w:rFonts w:hint="default"/>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15:restartNumberingAfterBreak="0">
    <w:nsid w:val="54B15666"/>
    <w:multiLevelType w:val="hybridMultilevel"/>
    <w:tmpl w:val="6B726FA6"/>
    <w:lvl w:ilvl="0" w:tplc="A83228A4">
      <w:start w:val="1"/>
      <w:numFmt w:val="upperRoman"/>
      <w:lvlText w:val="%1."/>
      <w:lvlJc w:val="left"/>
      <w:pPr>
        <w:ind w:left="720" w:hanging="72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15:restartNumberingAfterBreak="0">
    <w:nsid w:val="552664C9"/>
    <w:multiLevelType w:val="hybridMultilevel"/>
    <w:tmpl w:val="7F903E5C"/>
    <w:lvl w:ilvl="0" w:tplc="C03A1C28">
      <w:start w:val="1"/>
      <w:numFmt w:val="decimal"/>
      <w:lvlText w:val="3.%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5B1A3057"/>
    <w:multiLevelType w:val="hybridMultilevel"/>
    <w:tmpl w:val="61102FC6"/>
    <w:lvl w:ilvl="0" w:tplc="176867FC">
      <w:start w:val="1"/>
      <w:numFmt w:val="lowerLetter"/>
      <w:lvlText w:val="(%1)"/>
      <w:lvlJc w:val="left"/>
      <w:pPr>
        <w:ind w:left="720" w:hanging="360"/>
      </w:pPr>
      <w:rPr>
        <w:rFonts w:asciiTheme="minorHAnsi" w:eastAsia="Times New Roman" w:hAnsiTheme="minorHAnsi" w:cstheme="minorHAns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911B6F"/>
    <w:multiLevelType w:val="hybridMultilevel"/>
    <w:tmpl w:val="914A5C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25241E6"/>
    <w:multiLevelType w:val="hybridMultilevel"/>
    <w:tmpl w:val="8C6C7F68"/>
    <w:lvl w:ilvl="0" w:tplc="9FE47B76">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63F584E"/>
    <w:multiLevelType w:val="hybridMultilevel"/>
    <w:tmpl w:val="7C80B6CE"/>
    <w:lvl w:ilvl="0" w:tplc="04180013">
      <w:start w:val="1"/>
      <w:numFmt w:val="upp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7043062A"/>
    <w:multiLevelType w:val="hybridMultilevel"/>
    <w:tmpl w:val="389E732A"/>
    <w:lvl w:ilvl="0" w:tplc="B1883FD2">
      <w:start w:val="1"/>
      <w:numFmt w:val="lowerLetter"/>
      <w:lvlText w:val="%1)"/>
      <w:lvlJc w:val="left"/>
      <w:pPr>
        <w:ind w:left="1080" w:hanging="360"/>
      </w:pPr>
      <w:rPr>
        <w:rFonts w:hint="default"/>
      </w:rPr>
    </w:lvl>
    <w:lvl w:ilvl="1" w:tplc="04180019" w:tentative="1">
      <w:start w:val="1"/>
      <w:numFmt w:val="lowerLetter"/>
      <w:lvlText w:val="%2."/>
      <w:lvlJc w:val="left"/>
      <w:pPr>
        <w:ind w:left="1876" w:hanging="360"/>
      </w:pPr>
    </w:lvl>
    <w:lvl w:ilvl="2" w:tplc="0418001B" w:tentative="1">
      <w:start w:val="1"/>
      <w:numFmt w:val="lowerRoman"/>
      <w:lvlText w:val="%3."/>
      <w:lvlJc w:val="right"/>
      <w:pPr>
        <w:ind w:left="2596" w:hanging="180"/>
      </w:pPr>
    </w:lvl>
    <w:lvl w:ilvl="3" w:tplc="0418000F" w:tentative="1">
      <w:start w:val="1"/>
      <w:numFmt w:val="decimal"/>
      <w:lvlText w:val="%4."/>
      <w:lvlJc w:val="left"/>
      <w:pPr>
        <w:ind w:left="3316" w:hanging="360"/>
      </w:pPr>
    </w:lvl>
    <w:lvl w:ilvl="4" w:tplc="04180019" w:tentative="1">
      <w:start w:val="1"/>
      <w:numFmt w:val="lowerLetter"/>
      <w:lvlText w:val="%5."/>
      <w:lvlJc w:val="left"/>
      <w:pPr>
        <w:ind w:left="4036" w:hanging="360"/>
      </w:pPr>
    </w:lvl>
    <w:lvl w:ilvl="5" w:tplc="0418001B" w:tentative="1">
      <w:start w:val="1"/>
      <w:numFmt w:val="lowerRoman"/>
      <w:lvlText w:val="%6."/>
      <w:lvlJc w:val="right"/>
      <w:pPr>
        <w:ind w:left="4756" w:hanging="180"/>
      </w:pPr>
    </w:lvl>
    <w:lvl w:ilvl="6" w:tplc="0418000F" w:tentative="1">
      <w:start w:val="1"/>
      <w:numFmt w:val="decimal"/>
      <w:lvlText w:val="%7."/>
      <w:lvlJc w:val="left"/>
      <w:pPr>
        <w:ind w:left="5476" w:hanging="360"/>
      </w:pPr>
    </w:lvl>
    <w:lvl w:ilvl="7" w:tplc="04180019" w:tentative="1">
      <w:start w:val="1"/>
      <w:numFmt w:val="lowerLetter"/>
      <w:lvlText w:val="%8."/>
      <w:lvlJc w:val="left"/>
      <w:pPr>
        <w:ind w:left="6196" w:hanging="360"/>
      </w:pPr>
    </w:lvl>
    <w:lvl w:ilvl="8" w:tplc="0418001B" w:tentative="1">
      <w:start w:val="1"/>
      <w:numFmt w:val="lowerRoman"/>
      <w:lvlText w:val="%9."/>
      <w:lvlJc w:val="right"/>
      <w:pPr>
        <w:ind w:left="6916" w:hanging="180"/>
      </w:pPr>
    </w:lvl>
  </w:abstractNum>
  <w:abstractNum w:abstractNumId="23" w15:restartNumberingAfterBreak="0">
    <w:nsid w:val="758B380B"/>
    <w:multiLevelType w:val="hybridMultilevel"/>
    <w:tmpl w:val="95160286"/>
    <w:lvl w:ilvl="0" w:tplc="B47ECAA2">
      <w:start w:val="1"/>
      <w:numFmt w:val="lowerLetter"/>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4" w15:restartNumberingAfterBreak="0">
    <w:nsid w:val="79B4329A"/>
    <w:multiLevelType w:val="hybridMultilevel"/>
    <w:tmpl w:val="F724E59A"/>
    <w:lvl w:ilvl="0" w:tplc="0418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7AED17D2"/>
    <w:multiLevelType w:val="hybridMultilevel"/>
    <w:tmpl w:val="7E90D45A"/>
    <w:lvl w:ilvl="0" w:tplc="C03A1C28">
      <w:start w:val="1"/>
      <w:numFmt w:val="decimal"/>
      <w:lvlText w:val="3.%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7B455526"/>
    <w:multiLevelType w:val="hybridMultilevel"/>
    <w:tmpl w:val="70E46B2A"/>
    <w:lvl w:ilvl="0" w:tplc="B47ECAA2">
      <w:start w:val="1"/>
      <w:numFmt w:val="lowerLetter"/>
      <w:lvlText w:val="%1)"/>
      <w:lvlJc w:val="left"/>
      <w:pPr>
        <w:ind w:left="720" w:hanging="360"/>
      </w:pPr>
      <w:rPr>
        <w:rFonts w:hint="default"/>
        <w:b w:val="0"/>
      </w:rPr>
    </w:lvl>
    <w:lvl w:ilvl="1" w:tplc="B956CA42">
      <w:start w:val="1"/>
      <w:numFmt w:val="decimal"/>
      <w:lvlText w:val="%2."/>
      <w:lvlJc w:val="left"/>
      <w:pPr>
        <w:ind w:left="1211" w:hanging="360"/>
      </w:pPr>
      <w:rPr>
        <w:rFont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7E2A7855"/>
    <w:multiLevelType w:val="hybridMultilevel"/>
    <w:tmpl w:val="6B726FA6"/>
    <w:lvl w:ilvl="0" w:tplc="A83228A4">
      <w:start w:val="1"/>
      <w:numFmt w:val="upperRoman"/>
      <w:lvlText w:val="%1."/>
      <w:lvlJc w:val="left"/>
      <w:pPr>
        <w:ind w:left="720" w:hanging="72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12"/>
  </w:num>
  <w:num w:numId="2">
    <w:abstractNumId w:val="25"/>
  </w:num>
  <w:num w:numId="3">
    <w:abstractNumId w:val="0"/>
  </w:num>
  <w:num w:numId="4">
    <w:abstractNumId w:val="26"/>
  </w:num>
  <w:num w:numId="5">
    <w:abstractNumId w:val="8"/>
  </w:num>
  <w:num w:numId="6">
    <w:abstractNumId w:val="2"/>
  </w:num>
  <w:num w:numId="7">
    <w:abstractNumId w:val="10"/>
  </w:num>
  <w:num w:numId="8">
    <w:abstractNumId w:val="13"/>
  </w:num>
  <w:num w:numId="9">
    <w:abstractNumId w:val="24"/>
  </w:num>
  <w:num w:numId="10">
    <w:abstractNumId w:val="17"/>
  </w:num>
  <w:num w:numId="11">
    <w:abstractNumId w:val="23"/>
  </w:num>
  <w:num w:numId="12">
    <w:abstractNumId w:val="3"/>
  </w:num>
  <w:num w:numId="13">
    <w:abstractNumId w:val="15"/>
  </w:num>
  <w:num w:numId="14">
    <w:abstractNumId w:val="5"/>
  </w:num>
  <w:num w:numId="15">
    <w:abstractNumId w:val="16"/>
  </w:num>
  <w:num w:numId="16">
    <w:abstractNumId w:val="27"/>
  </w:num>
  <w:num w:numId="17">
    <w:abstractNumId w:val="14"/>
  </w:num>
  <w:num w:numId="18">
    <w:abstractNumId w:val="4"/>
  </w:num>
  <w:num w:numId="19">
    <w:abstractNumId w:val="21"/>
  </w:num>
  <w:num w:numId="20">
    <w:abstractNumId w:val="9"/>
  </w:num>
  <w:num w:numId="21">
    <w:abstractNumId w:val="1"/>
  </w:num>
  <w:num w:numId="22">
    <w:abstractNumId w:val="22"/>
  </w:num>
  <w:num w:numId="23">
    <w:abstractNumId w:val="7"/>
  </w:num>
  <w:num w:numId="24">
    <w:abstractNumId w:val="20"/>
  </w:num>
  <w:num w:numId="25">
    <w:abstractNumId w:val="19"/>
  </w:num>
  <w:num w:numId="26">
    <w:abstractNumId w:val="6"/>
  </w:num>
  <w:num w:numId="27">
    <w:abstractNumId w:val="18"/>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16"/>
    <w:rsid w:val="0003726E"/>
    <w:rsid w:val="000567A5"/>
    <w:rsid w:val="00071C2B"/>
    <w:rsid w:val="00093F16"/>
    <w:rsid w:val="000B5CC1"/>
    <w:rsid w:val="000C0883"/>
    <w:rsid w:val="000C1832"/>
    <w:rsid w:val="000D52C8"/>
    <w:rsid w:val="000F2144"/>
    <w:rsid w:val="000F4C36"/>
    <w:rsid w:val="00102F46"/>
    <w:rsid w:val="00127D55"/>
    <w:rsid w:val="00154289"/>
    <w:rsid w:val="001D07E4"/>
    <w:rsid w:val="00213DC3"/>
    <w:rsid w:val="002347C7"/>
    <w:rsid w:val="002834BD"/>
    <w:rsid w:val="00285316"/>
    <w:rsid w:val="002C0051"/>
    <w:rsid w:val="002C754A"/>
    <w:rsid w:val="00313F4D"/>
    <w:rsid w:val="00327F07"/>
    <w:rsid w:val="00350C8A"/>
    <w:rsid w:val="003709BE"/>
    <w:rsid w:val="00370E8F"/>
    <w:rsid w:val="003B7D71"/>
    <w:rsid w:val="003C1186"/>
    <w:rsid w:val="0040057C"/>
    <w:rsid w:val="00405636"/>
    <w:rsid w:val="004056B0"/>
    <w:rsid w:val="00420398"/>
    <w:rsid w:val="00431CE4"/>
    <w:rsid w:val="004575A0"/>
    <w:rsid w:val="004621CF"/>
    <w:rsid w:val="004B6593"/>
    <w:rsid w:val="00534C06"/>
    <w:rsid w:val="00571DDD"/>
    <w:rsid w:val="00580E05"/>
    <w:rsid w:val="005A3C16"/>
    <w:rsid w:val="005A42AB"/>
    <w:rsid w:val="00602ABF"/>
    <w:rsid w:val="006113F5"/>
    <w:rsid w:val="006149F0"/>
    <w:rsid w:val="00643B3C"/>
    <w:rsid w:val="006505E4"/>
    <w:rsid w:val="0067341A"/>
    <w:rsid w:val="006A5664"/>
    <w:rsid w:val="006C10C5"/>
    <w:rsid w:val="00701F99"/>
    <w:rsid w:val="00751F29"/>
    <w:rsid w:val="00754301"/>
    <w:rsid w:val="00793FF0"/>
    <w:rsid w:val="007A2A14"/>
    <w:rsid w:val="007B51C8"/>
    <w:rsid w:val="007E041B"/>
    <w:rsid w:val="007E29E3"/>
    <w:rsid w:val="007E6BDA"/>
    <w:rsid w:val="008311D7"/>
    <w:rsid w:val="00845964"/>
    <w:rsid w:val="0084700A"/>
    <w:rsid w:val="00865C6A"/>
    <w:rsid w:val="00884795"/>
    <w:rsid w:val="008A6DF6"/>
    <w:rsid w:val="008B374E"/>
    <w:rsid w:val="008E22A7"/>
    <w:rsid w:val="008F4898"/>
    <w:rsid w:val="009004C1"/>
    <w:rsid w:val="00913D11"/>
    <w:rsid w:val="00914589"/>
    <w:rsid w:val="0092286C"/>
    <w:rsid w:val="00924092"/>
    <w:rsid w:val="00947D59"/>
    <w:rsid w:val="0097403A"/>
    <w:rsid w:val="009856CE"/>
    <w:rsid w:val="009B7C12"/>
    <w:rsid w:val="009C0AF3"/>
    <w:rsid w:val="009F1221"/>
    <w:rsid w:val="00A2194F"/>
    <w:rsid w:val="00A22CE1"/>
    <w:rsid w:val="00A24778"/>
    <w:rsid w:val="00A7159C"/>
    <w:rsid w:val="00A87741"/>
    <w:rsid w:val="00AE15CD"/>
    <w:rsid w:val="00B100C2"/>
    <w:rsid w:val="00B2304B"/>
    <w:rsid w:val="00B253EE"/>
    <w:rsid w:val="00B5495E"/>
    <w:rsid w:val="00B85A46"/>
    <w:rsid w:val="00BB09A3"/>
    <w:rsid w:val="00BC7F41"/>
    <w:rsid w:val="00BD4A4C"/>
    <w:rsid w:val="00BD6A36"/>
    <w:rsid w:val="00BD7233"/>
    <w:rsid w:val="00BE23BE"/>
    <w:rsid w:val="00BE33FD"/>
    <w:rsid w:val="00BE5922"/>
    <w:rsid w:val="00C10904"/>
    <w:rsid w:val="00C24075"/>
    <w:rsid w:val="00C65B9E"/>
    <w:rsid w:val="00C72305"/>
    <w:rsid w:val="00C85DFC"/>
    <w:rsid w:val="00C930BC"/>
    <w:rsid w:val="00CA1F17"/>
    <w:rsid w:val="00CB6CC1"/>
    <w:rsid w:val="00CC00D3"/>
    <w:rsid w:val="00CC2015"/>
    <w:rsid w:val="00CD70A3"/>
    <w:rsid w:val="00CE26E1"/>
    <w:rsid w:val="00D3151E"/>
    <w:rsid w:val="00D34BF1"/>
    <w:rsid w:val="00D95DA4"/>
    <w:rsid w:val="00DA6ABF"/>
    <w:rsid w:val="00DA76AF"/>
    <w:rsid w:val="00DC7BA0"/>
    <w:rsid w:val="00E32420"/>
    <w:rsid w:val="00E37B81"/>
    <w:rsid w:val="00E50360"/>
    <w:rsid w:val="00E67C46"/>
    <w:rsid w:val="00E70023"/>
    <w:rsid w:val="00E7574E"/>
    <w:rsid w:val="00E75BF9"/>
    <w:rsid w:val="00EA6ED7"/>
    <w:rsid w:val="00EC6AC5"/>
    <w:rsid w:val="00EF47CC"/>
    <w:rsid w:val="00F017C6"/>
    <w:rsid w:val="00F12596"/>
    <w:rsid w:val="00FE075D"/>
    <w:rsid w:val="00FE439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72DB1B"/>
  <w15:docId w15:val="{5D14B46F-099E-4483-9C6D-3EBF80AB8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ABF"/>
    <w:pPr>
      <w:spacing w:after="0" w:line="240" w:lineRule="auto"/>
    </w:pPr>
    <w:rPr>
      <w:rFonts w:ascii="Times New Roman" w:eastAsia="Times New Roman" w:hAnsi="Times New Roman" w:cs="Times New Roman"/>
      <w:sz w:val="24"/>
      <w:szCs w:val="24"/>
      <w:lang w:val="en-US"/>
    </w:rPr>
  </w:style>
  <w:style w:type="paragraph" w:styleId="Heading1">
    <w:name w:val="heading 1"/>
    <w:basedOn w:val="Title"/>
    <w:next w:val="Normal"/>
    <w:link w:val="Heading1Char"/>
    <w:uiPriority w:val="9"/>
    <w:qFormat/>
    <w:rsid w:val="000F2144"/>
    <w:pPr>
      <w:outlineLvl w:val="0"/>
    </w:pPr>
    <w:rPr>
      <w:rFonts w:cstheme="minorHAnsi"/>
    </w:rPr>
  </w:style>
  <w:style w:type="paragraph" w:styleId="Heading2">
    <w:name w:val="heading 2"/>
    <w:basedOn w:val="Subtitle"/>
    <w:next w:val="Normal"/>
    <w:link w:val="Heading2Char"/>
    <w:uiPriority w:val="9"/>
    <w:unhideWhenUsed/>
    <w:qFormat/>
    <w:rsid w:val="000F2144"/>
    <w:pPr>
      <w:outlineLvl w:val="1"/>
    </w:pPr>
    <w:rPr>
      <w:rFonts w:eastAsia="Arial"/>
    </w:rPr>
  </w:style>
  <w:style w:type="paragraph" w:styleId="Heading3">
    <w:name w:val="heading 3"/>
    <w:basedOn w:val="Normal"/>
    <w:next w:val="Normal"/>
    <w:link w:val="Heading3Char"/>
    <w:uiPriority w:val="9"/>
    <w:unhideWhenUsed/>
    <w:qFormat/>
    <w:rsid w:val="00E37B81"/>
    <w:pPr>
      <w:ind w:left="709" w:hanging="709"/>
      <w:jc w:val="both"/>
      <w:outlineLvl w:val="2"/>
    </w:pPr>
    <w:rPr>
      <w:rFonts w:asciiTheme="minorHAnsi" w:eastAsiaTheme="minorHAnsi" w:hAnsiTheme="minorHAnsi" w:cstheme="minorHAnsi"/>
      <w:b/>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A3C16"/>
    <w:rPr>
      <w:rFonts w:ascii="Tahoma" w:eastAsiaTheme="minorHAnsi" w:hAnsi="Tahoma" w:cs="Tahoma"/>
      <w:sz w:val="16"/>
      <w:szCs w:val="16"/>
      <w:lang w:val="ro-RO"/>
    </w:rPr>
  </w:style>
  <w:style w:type="character" w:customStyle="1" w:styleId="BalloonTextChar">
    <w:name w:val="Balloon Text Char"/>
    <w:basedOn w:val="DefaultParagraphFont"/>
    <w:link w:val="BalloonText"/>
    <w:uiPriority w:val="99"/>
    <w:semiHidden/>
    <w:rsid w:val="005A3C16"/>
    <w:rPr>
      <w:rFonts w:ascii="Tahoma" w:hAnsi="Tahoma" w:cs="Tahoma"/>
      <w:sz w:val="16"/>
      <w:szCs w:val="16"/>
    </w:rPr>
  </w:style>
  <w:style w:type="paragraph" w:styleId="Title">
    <w:name w:val="Title"/>
    <w:basedOn w:val="Normal"/>
    <w:next w:val="Normal"/>
    <w:link w:val="TitleChar"/>
    <w:autoRedefine/>
    <w:uiPriority w:val="10"/>
    <w:qFormat/>
    <w:rsid w:val="005A3C16"/>
    <w:pPr>
      <w:pBdr>
        <w:top w:val="single" w:sz="8" w:space="10" w:color="A7BFDE" w:themeColor="accent1" w:themeTint="7F"/>
        <w:bottom w:val="single" w:sz="24" w:space="15" w:color="9BBB59" w:themeColor="accent3"/>
      </w:pBdr>
      <w:ind w:left="1416"/>
    </w:pPr>
    <w:rPr>
      <w:rFonts w:asciiTheme="minorHAnsi" w:eastAsiaTheme="majorEastAsia" w:hAnsiTheme="minorHAnsi" w:cstheme="majorBidi"/>
      <w:b/>
      <w:iCs/>
      <w:sz w:val="48"/>
      <w:szCs w:val="60"/>
    </w:rPr>
  </w:style>
  <w:style w:type="character" w:customStyle="1" w:styleId="TitleChar">
    <w:name w:val="Title Char"/>
    <w:basedOn w:val="DefaultParagraphFont"/>
    <w:link w:val="Title"/>
    <w:uiPriority w:val="10"/>
    <w:rsid w:val="005A3C16"/>
    <w:rPr>
      <w:rFonts w:eastAsiaTheme="majorEastAsia" w:cstheme="majorBidi"/>
      <w:b/>
      <w:iCs/>
      <w:sz w:val="48"/>
      <w:szCs w:val="60"/>
      <w:lang w:val="en-US"/>
    </w:rPr>
  </w:style>
  <w:style w:type="paragraph" w:styleId="NoSpacing">
    <w:name w:val="No Spacing"/>
    <w:basedOn w:val="Normal"/>
    <w:link w:val="NoSpacingChar"/>
    <w:uiPriority w:val="1"/>
    <w:qFormat/>
    <w:rsid w:val="002347C7"/>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2347C7"/>
    <w:rPr>
      <w:rFonts w:eastAsiaTheme="minorEastAsia"/>
      <w:lang w:val="en-US"/>
    </w:rPr>
  </w:style>
  <w:style w:type="paragraph" w:styleId="Header">
    <w:name w:val="header"/>
    <w:basedOn w:val="Normal"/>
    <w:link w:val="HeaderChar"/>
    <w:uiPriority w:val="99"/>
    <w:unhideWhenUsed/>
    <w:rsid w:val="006C10C5"/>
    <w:pPr>
      <w:tabs>
        <w:tab w:val="center" w:pos="4536"/>
        <w:tab w:val="right" w:pos="9072"/>
      </w:tabs>
    </w:pPr>
    <w:rPr>
      <w:rFonts w:asciiTheme="minorHAnsi" w:eastAsiaTheme="minorHAnsi" w:hAnsiTheme="minorHAnsi" w:cstheme="minorBidi"/>
      <w:sz w:val="22"/>
      <w:szCs w:val="22"/>
      <w:lang w:val="ro-RO"/>
    </w:rPr>
  </w:style>
  <w:style w:type="character" w:customStyle="1" w:styleId="HeaderChar">
    <w:name w:val="Header Char"/>
    <w:basedOn w:val="DefaultParagraphFont"/>
    <w:link w:val="Header"/>
    <w:uiPriority w:val="99"/>
    <w:rsid w:val="006C10C5"/>
  </w:style>
  <w:style w:type="paragraph" w:styleId="Footer">
    <w:name w:val="footer"/>
    <w:basedOn w:val="Normal"/>
    <w:link w:val="FooterChar"/>
    <w:uiPriority w:val="99"/>
    <w:unhideWhenUsed/>
    <w:rsid w:val="006C10C5"/>
    <w:pPr>
      <w:tabs>
        <w:tab w:val="center" w:pos="4536"/>
        <w:tab w:val="right" w:pos="9072"/>
      </w:tabs>
    </w:pPr>
    <w:rPr>
      <w:rFonts w:asciiTheme="minorHAnsi" w:eastAsiaTheme="minorHAnsi" w:hAnsiTheme="minorHAnsi" w:cstheme="minorBidi"/>
      <w:sz w:val="22"/>
      <w:szCs w:val="22"/>
      <w:lang w:val="ro-RO"/>
    </w:rPr>
  </w:style>
  <w:style w:type="character" w:customStyle="1" w:styleId="FooterChar">
    <w:name w:val="Footer Char"/>
    <w:basedOn w:val="DefaultParagraphFont"/>
    <w:link w:val="Footer"/>
    <w:uiPriority w:val="99"/>
    <w:rsid w:val="006C10C5"/>
  </w:style>
  <w:style w:type="paragraph" w:styleId="Subtitle">
    <w:name w:val="Subtitle"/>
    <w:basedOn w:val="Normal"/>
    <w:next w:val="Normal"/>
    <w:link w:val="SubtitleChar"/>
    <w:autoRedefine/>
    <w:uiPriority w:val="11"/>
    <w:qFormat/>
    <w:rsid w:val="00420398"/>
    <w:pPr>
      <w:numPr>
        <w:ilvl w:val="1"/>
      </w:numPr>
      <w:tabs>
        <w:tab w:val="left" w:pos="284"/>
      </w:tabs>
      <w:spacing w:after="200" w:line="276" w:lineRule="auto"/>
    </w:pPr>
    <w:rPr>
      <w:rFonts w:asciiTheme="minorHAnsi" w:eastAsiaTheme="majorEastAsia" w:hAnsiTheme="minorHAnsi" w:cstheme="majorBidi"/>
      <w:b/>
      <w:iCs/>
      <w:spacing w:val="15"/>
      <w:lang w:val="ro-RO"/>
    </w:rPr>
  </w:style>
  <w:style w:type="character" w:customStyle="1" w:styleId="SubtitleChar">
    <w:name w:val="Subtitle Char"/>
    <w:basedOn w:val="DefaultParagraphFont"/>
    <w:link w:val="Subtitle"/>
    <w:uiPriority w:val="11"/>
    <w:rsid w:val="00420398"/>
    <w:rPr>
      <w:rFonts w:eastAsiaTheme="majorEastAsia" w:cstheme="majorBidi"/>
      <w:b/>
      <w:iCs/>
      <w:spacing w:val="15"/>
      <w:sz w:val="24"/>
      <w:szCs w:val="24"/>
    </w:rPr>
  </w:style>
  <w:style w:type="character" w:customStyle="1" w:styleId="Heading1Char">
    <w:name w:val="Heading 1 Char"/>
    <w:basedOn w:val="DefaultParagraphFont"/>
    <w:link w:val="Heading1"/>
    <w:uiPriority w:val="9"/>
    <w:rsid w:val="000F2144"/>
    <w:rPr>
      <w:rFonts w:eastAsiaTheme="majorEastAsia" w:cstheme="minorHAnsi"/>
      <w:b/>
      <w:iCs/>
      <w:sz w:val="48"/>
      <w:szCs w:val="60"/>
      <w:lang w:val="en-US"/>
    </w:rPr>
  </w:style>
  <w:style w:type="character" w:customStyle="1" w:styleId="Heading2Char">
    <w:name w:val="Heading 2 Char"/>
    <w:basedOn w:val="DefaultParagraphFont"/>
    <w:link w:val="Heading2"/>
    <w:uiPriority w:val="9"/>
    <w:rsid w:val="000F2144"/>
    <w:rPr>
      <w:rFonts w:eastAsia="Arial" w:cstheme="majorBidi"/>
      <w:b/>
      <w:iCs/>
      <w:spacing w:val="15"/>
      <w:sz w:val="24"/>
      <w:szCs w:val="24"/>
    </w:rPr>
  </w:style>
  <w:style w:type="paragraph" w:styleId="ListParagraph">
    <w:name w:val="List Paragraph"/>
    <w:basedOn w:val="Normal"/>
    <w:uiPriority w:val="34"/>
    <w:qFormat/>
    <w:rsid w:val="000F2144"/>
    <w:pPr>
      <w:ind w:left="720" w:firstLine="360"/>
      <w:contextualSpacing/>
    </w:pPr>
    <w:rPr>
      <w:rFonts w:asciiTheme="minorHAnsi" w:eastAsiaTheme="minorEastAsia" w:hAnsiTheme="minorHAnsi" w:cstheme="minorBidi"/>
      <w:sz w:val="22"/>
      <w:szCs w:val="22"/>
    </w:rPr>
  </w:style>
  <w:style w:type="character" w:customStyle="1" w:styleId="Heading3Char">
    <w:name w:val="Heading 3 Char"/>
    <w:basedOn w:val="DefaultParagraphFont"/>
    <w:link w:val="Heading3"/>
    <w:uiPriority w:val="9"/>
    <w:rsid w:val="00E37B81"/>
    <w:rPr>
      <w:rFonts w:cstheme="minorHAnsi"/>
      <w:b/>
      <w:sz w:val="24"/>
      <w:szCs w:val="24"/>
    </w:rPr>
  </w:style>
  <w:style w:type="table" w:styleId="TableGrid">
    <w:name w:val="Table Grid"/>
    <w:basedOn w:val="TableNormal"/>
    <w:uiPriority w:val="59"/>
    <w:rsid w:val="009740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61ad9ba-6de5-4202-9e69-550ab28f160c">
      <Terms xmlns="http://schemas.microsoft.com/office/infopath/2007/PartnerControls"/>
    </lcf76f155ced4ddcb4097134ff3c332f>
    <TaxCatchAll xmlns="8a549c8d-0326-4a1a-83ba-dc21e9d3865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8D760914A149346A1147D2630AAF826" ma:contentTypeVersion="15" ma:contentTypeDescription="Creați un document nou." ma:contentTypeScope="" ma:versionID="73112da163b6ae596e53b5062ac1cbb9">
  <xsd:schema xmlns:xsd="http://www.w3.org/2001/XMLSchema" xmlns:xs="http://www.w3.org/2001/XMLSchema" xmlns:p="http://schemas.microsoft.com/office/2006/metadata/properties" xmlns:ns2="861ad9ba-6de5-4202-9e69-550ab28f160c" xmlns:ns3="8a549c8d-0326-4a1a-83ba-dc21e9d38652" targetNamespace="http://schemas.microsoft.com/office/2006/metadata/properties" ma:root="true" ma:fieldsID="029b9f1e4f53c152600dafe2e9d11be4" ns2:_="" ns3:_="">
    <xsd:import namespace="861ad9ba-6de5-4202-9e69-550ab28f160c"/>
    <xsd:import namespace="8a549c8d-0326-4a1a-83ba-dc21e9d3865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1ad9ba-6de5-4202-9e69-550ab28f16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Etichete imagine" ma:readOnly="false" ma:fieldId="{5cf76f15-5ced-4ddc-b409-7134ff3c332f}" ma:taxonomyMulti="true" ma:sspId="0956f807-7f84-423e-b9c4-983daf7e2fc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549c8d-0326-4a1a-83ba-dc21e9d3865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ae301-f23c-4195-8ec7-6458399adceb}" ma:internalName="TaxCatchAll" ma:showField="CatchAllData" ma:web="8a549c8d-0326-4a1a-83ba-dc21e9d386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1B7268-909E-4443-BAE7-D980C8F29A64}">
  <ds:schemaRefs>
    <ds:schemaRef ds:uri="http://schemas.microsoft.com/office/2006/metadata/properties"/>
    <ds:schemaRef ds:uri="http://schemas.microsoft.com/office/infopath/2007/PartnerControls"/>
    <ds:schemaRef ds:uri="861ad9ba-6de5-4202-9e69-550ab28f160c"/>
    <ds:schemaRef ds:uri="8a549c8d-0326-4a1a-83ba-dc21e9d38652"/>
  </ds:schemaRefs>
</ds:datastoreItem>
</file>

<file path=customXml/itemProps2.xml><?xml version="1.0" encoding="utf-8"?>
<ds:datastoreItem xmlns:ds="http://schemas.openxmlformats.org/officeDocument/2006/customXml" ds:itemID="{29942AD9-7381-45B7-9611-A532922992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1ad9ba-6de5-4202-9e69-550ab28f160c"/>
    <ds:schemaRef ds:uri="8a549c8d-0326-4a1a-83ba-dc21e9d38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2112FD-1723-469C-8384-09D815A081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563</Words>
  <Characters>3212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PO.CSUD.1-F7</vt:lpstr>
    </vt:vector>
  </TitlesOfParts>
  <Company>Microsoft</Company>
  <LinksUpToDate>false</LinksUpToDate>
  <CharactersWithSpaces>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PO.CSUD.1-F7</dc:title>
  <dc:creator>Manole</dc:creator>
  <cp:lastModifiedBy>User</cp:lastModifiedBy>
  <cp:revision>2</cp:revision>
  <cp:lastPrinted>2021-01-20T12:28:00Z</cp:lastPrinted>
  <dcterms:created xsi:type="dcterms:W3CDTF">2024-05-10T09:22:00Z</dcterms:created>
  <dcterms:modified xsi:type="dcterms:W3CDTF">2024-05-10T09:22:00Z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0x01010048D760914A149346A1147D2630AAF826</vt:lpwstr>
  </property>
  <property fmtid="{D5CDD505-2E9C-101B-9397-08002B2CF9AE}" pid="3" name="MediaServiceImageTags">
    <vt:lpwstr/>
  </property>
</Properties>
</file>