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5E7" w:rsidRPr="001E35E7" w:rsidRDefault="001E35E7" w:rsidP="001E35E7">
      <w:pPr>
        <w:jc w:val="center"/>
        <w:rPr>
          <w:lang w:val="en-US"/>
        </w:rPr>
      </w:pPr>
      <w:r w:rsidRPr="001E35E7">
        <w:rPr>
          <w:lang w:val="en-US"/>
        </w:rPr>
        <w:t>C</w:t>
      </w:r>
      <w:r>
        <w:rPr>
          <w:lang w:val="en-US"/>
        </w:rPr>
        <w:t xml:space="preserve"> </w:t>
      </w:r>
      <w:r w:rsidRPr="001E35E7">
        <w:rPr>
          <w:lang w:val="en-US"/>
        </w:rPr>
        <w:t>O</w:t>
      </w:r>
      <w:r>
        <w:rPr>
          <w:lang w:val="en-US"/>
        </w:rPr>
        <w:t xml:space="preserve"> </w:t>
      </w:r>
      <w:r w:rsidRPr="001E35E7">
        <w:rPr>
          <w:lang w:val="en-US"/>
        </w:rPr>
        <w:t>N</w:t>
      </w:r>
      <w:r>
        <w:rPr>
          <w:lang w:val="en-US"/>
        </w:rPr>
        <w:t xml:space="preserve"> </w:t>
      </w:r>
      <w:r w:rsidRPr="001E35E7">
        <w:rPr>
          <w:lang w:val="en-US"/>
        </w:rPr>
        <w:t>S</w:t>
      </w:r>
      <w:r>
        <w:rPr>
          <w:lang w:val="en-US"/>
        </w:rPr>
        <w:t xml:space="preserve"> </w:t>
      </w:r>
      <w:r w:rsidRPr="001E35E7">
        <w:rPr>
          <w:lang w:val="en-US"/>
        </w:rPr>
        <w:t>I</w:t>
      </w:r>
      <w:r>
        <w:rPr>
          <w:lang w:val="en-US"/>
        </w:rPr>
        <w:t xml:space="preserve"> </w:t>
      </w:r>
      <w:r w:rsidRPr="001E35E7">
        <w:rPr>
          <w:lang w:val="en-US"/>
        </w:rPr>
        <w:t>M</w:t>
      </w:r>
      <w:r>
        <w:rPr>
          <w:lang w:val="en-US"/>
        </w:rPr>
        <w:t xml:space="preserve"> </w:t>
      </w:r>
      <w:r w:rsidRPr="001E35E7">
        <w:rPr>
          <w:lang w:val="en-US"/>
        </w:rPr>
        <w:t>Ț</w:t>
      </w:r>
      <w:r>
        <w:rPr>
          <w:lang w:val="en-US"/>
        </w:rPr>
        <w:t xml:space="preserve"> </w:t>
      </w:r>
      <w:r w:rsidRPr="001E35E7">
        <w:rPr>
          <w:lang w:val="en-US"/>
        </w:rPr>
        <w:t>Ă</w:t>
      </w:r>
      <w:r>
        <w:rPr>
          <w:lang w:val="en-US"/>
        </w:rPr>
        <w:t xml:space="preserve"> </w:t>
      </w:r>
      <w:r w:rsidRPr="001E35E7">
        <w:rPr>
          <w:lang w:val="en-US"/>
        </w:rPr>
        <w:t>M</w:t>
      </w:r>
      <w:r>
        <w:rPr>
          <w:lang w:val="en-US"/>
        </w:rPr>
        <w:t xml:space="preserve"> </w:t>
      </w:r>
      <w:r w:rsidRPr="001E35E7">
        <w:rPr>
          <w:lang w:val="en-US"/>
        </w:rPr>
        <w:t>Â</w:t>
      </w:r>
      <w:r>
        <w:rPr>
          <w:lang w:val="en-US"/>
        </w:rPr>
        <w:t xml:space="preserve"> </w:t>
      </w:r>
      <w:r w:rsidRPr="001E35E7">
        <w:rPr>
          <w:lang w:val="en-US"/>
        </w:rPr>
        <w:t>N</w:t>
      </w:r>
      <w:r>
        <w:rPr>
          <w:lang w:val="en-US"/>
        </w:rPr>
        <w:t xml:space="preserve"> </w:t>
      </w:r>
      <w:r w:rsidRPr="001E35E7">
        <w:rPr>
          <w:lang w:val="en-US"/>
        </w:rPr>
        <w:t>T</w:t>
      </w:r>
    </w:p>
    <w:p w:rsidR="001E35E7" w:rsidRPr="001E35E7" w:rsidRDefault="001E35E7" w:rsidP="001E35E7">
      <w:pPr>
        <w:jc w:val="center"/>
        <w:rPr>
          <w:lang w:val="en-US"/>
        </w:rPr>
      </w:pPr>
      <w:r w:rsidRPr="001E35E7">
        <w:rPr>
          <w:lang w:val="en-US"/>
        </w:rPr>
        <w:t>PRIVIND PRELUCRAREA DATELOR CU CARACTER PERSONAL</w:t>
      </w:r>
    </w:p>
    <w:p w:rsidR="001E35E7" w:rsidRPr="001E35E7" w:rsidRDefault="001E35E7" w:rsidP="001E35E7">
      <w:pPr>
        <w:jc w:val="center"/>
        <w:rPr>
          <w:lang w:val="en-US"/>
        </w:rPr>
      </w:pPr>
    </w:p>
    <w:p w:rsidR="001E35E7" w:rsidRDefault="001E35E7" w:rsidP="001E35E7">
      <w:pPr>
        <w:jc w:val="both"/>
        <w:rPr>
          <w:lang w:val="en-US"/>
        </w:rPr>
      </w:pPr>
      <w:r w:rsidRPr="001E35E7">
        <w:rPr>
          <w:lang w:val="en-US"/>
        </w:rPr>
        <w:t xml:space="preserve"> Din data de…………………………. </w:t>
      </w:r>
    </w:p>
    <w:p w:rsidR="00E30D98" w:rsidRPr="001E35E7" w:rsidRDefault="00E30D98" w:rsidP="001E35E7">
      <w:pPr>
        <w:jc w:val="both"/>
        <w:rPr>
          <w:lang w:val="en-US"/>
        </w:rPr>
      </w:pPr>
    </w:p>
    <w:p w:rsidR="001E35E7" w:rsidRPr="001E35E7" w:rsidRDefault="001E35E7" w:rsidP="001E35E7">
      <w:pPr>
        <w:jc w:val="both"/>
        <w:rPr>
          <w:lang w:val="en-US"/>
        </w:rPr>
      </w:pPr>
      <w:r w:rsidRPr="001E35E7">
        <w:rPr>
          <w:lang w:val="en-US"/>
        </w:rPr>
        <w:t xml:space="preserve"> </w:t>
      </w:r>
      <w:proofErr w:type="spellStart"/>
      <w:r w:rsidRPr="001E35E7">
        <w:rPr>
          <w:lang w:val="en-US"/>
        </w:rPr>
        <w:t>Subsemnatul</w:t>
      </w:r>
      <w:proofErr w:type="spellEnd"/>
      <w:proofErr w:type="gramStart"/>
      <w:r w:rsidRPr="001E35E7">
        <w:rPr>
          <w:lang w:val="en-US"/>
        </w:rPr>
        <w:t>/(</w:t>
      </w:r>
      <w:proofErr w:type="gramEnd"/>
      <w:r w:rsidRPr="001E35E7">
        <w:rPr>
          <w:lang w:val="en-US"/>
        </w:rPr>
        <w:t>a)………………….</w:t>
      </w:r>
      <w:proofErr w:type="spellStart"/>
      <w:r w:rsidRPr="001E35E7">
        <w:rPr>
          <w:lang w:val="en-US"/>
        </w:rPr>
        <w:t>născut</w:t>
      </w:r>
      <w:proofErr w:type="spellEnd"/>
      <w:r w:rsidRPr="001E35E7">
        <w:rPr>
          <w:lang w:val="en-US"/>
        </w:rPr>
        <w:t xml:space="preserve">/(ă) </w:t>
      </w:r>
      <w:proofErr w:type="spellStart"/>
      <w:r w:rsidRPr="001E35E7">
        <w:rPr>
          <w:lang w:val="en-US"/>
        </w:rPr>
        <w:t>în</w:t>
      </w:r>
      <w:proofErr w:type="spellEnd"/>
      <w:r w:rsidRPr="001E35E7">
        <w:rPr>
          <w:lang w:val="en-US"/>
        </w:rPr>
        <w:t xml:space="preserve"> </w:t>
      </w:r>
      <w:proofErr w:type="spellStart"/>
      <w:r w:rsidRPr="001E35E7">
        <w:rPr>
          <w:lang w:val="en-US"/>
        </w:rPr>
        <w:t>localitatea</w:t>
      </w:r>
      <w:proofErr w:type="spellEnd"/>
      <w:r w:rsidRPr="001E35E7">
        <w:rPr>
          <w:lang w:val="en-US"/>
        </w:rPr>
        <w:t>………………………………………………………</w:t>
      </w:r>
      <w:r w:rsidR="00FC4036">
        <w:rPr>
          <w:lang w:val="en-US"/>
        </w:rPr>
        <w:t>………………………</w:t>
      </w:r>
      <w:r w:rsidRPr="001E35E7">
        <w:rPr>
          <w:lang w:val="en-US"/>
        </w:rPr>
        <w:t xml:space="preserve"> </w:t>
      </w:r>
    </w:p>
    <w:p w:rsidR="001E35E7" w:rsidRPr="001E35E7" w:rsidRDefault="001E35E7" w:rsidP="001E35E7">
      <w:pPr>
        <w:jc w:val="both"/>
        <w:rPr>
          <w:lang w:val="en-US"/>
        </w:rPr>
      </w:pPr>
      <w:r w:rsidRPr="001E35E7">
        <w:rPr>
          <w:lang w:val="en-US"/>
        </w:rPr>
        <w:t xml:space="preserve"> ……………..la data de…………</w:t>
      </w:r>
      <w:r w:rsidR="00FC4036">
        <w:rPr>
          <w:lang w:val="en-US"/>
        </w:rPr>
        <w:t>………</w:t>
      </w:r>
      <w:r w:rsidRPr="001E35E7">
        <w:rPr>
          <w:lang w:val="en-US"/>
        </w:rPr>
        <w:t xml:space="preserve">. </w:t>
      </w:r>
      <w:proofErr w:type="spellStart"/>
      <w:r w:rsidRPr="001E35E7">
        <w:rPr>
          <w:lang w:val="en-US"/>
        </w:rPr>
        <w:t>Fiul</w:t>
      </w:r>
      <w:proofErr w:type="spellEnd"/>
      <w:r w:rsidRPr="001E35E7">
        <w:rPr>
          <w:lang w:val="en-US"/>
        </w:rPr>
        <w:t xml:space="preserve"> / </w:t>
      </w:r>
      <w:proofErr w:type="spellStart"/>
      <w:r w:rsidRPr="001E35E7">
        <w:rPr>
          <w:lang w:val="en-US"/>
        </w:rPr>
        <w:t>fiica</w:t>
      </w:r>
      <w:proofErr w:type="spellEnd"/>
      <w:r w:rsidRPr="001E35E7">
        <w:rPr>
          <w:lang w:val="en-US"/>
        </w:rPr>
        <w:t xml:space="preserve"> </w:t>
      </w:r>
      <w:proofErr w:type="spellStart"/>
      <w:r w:rsidRPr="001E35E7">
        <w:rPr>
          <w:lang w:val="en-US"/>
        </w:rPr>
        <w:t>lui</w:t>
      </w:r>
      <w:proofErr w:type="spellEnd"/>
      <w:r w:rsidRPr="001E35E7">
        <w:rPr>
          <w:lang w:val="en-US"/>
        </w:rPr>
        <w:t>………………</w:t>
      </w:r>
      <w:r w:rsidR="00FC4036">
        <w:rPr>
          <w:lang w:val="en-US"/>
        </w:rPr>
        <w:t>……….</w:t>
      </w:r>
      <w:r w:rsidRPr="001E35E7">
        <w:rPr>
          <w:lang w:val="en-US"/>
        </w:rPr>
        <w:t>……..</w:t>
      </w:r>
      <w:proofErr w:type="spellStart"/>
      <w:r w:rsidRPr="001E35E7">
        <w:rPr>
          <w:lang w:val="en-US"/>
        </w:rPr>
        <w:t>și</w:t>
      </w:r>
      <w:proofErr w:type="spellEnd"/>
      <w:r w:rsidRPr="001E35E7">
        <w:rPr>
          <w:lang w:val="en-US"/>
        </w:rPr>
        <w:t xml:space="preserve"> a……………</w:t>
      </w:r>
      <w:r w:rsidR="00FC4036">
        <w:rPr>
          <w:lang w:val="en-US"/>
        </w:rPr>
        <w:t>……..</w:t>
      </w:r>
      <w:r w:rsidR="00246C6C">
        <w:rPr>
          <w:lang w:val="en-US"/>
        </w:rPr>
        <w:t>…</w:t>
      </w:r>
      <w:proofErr w:type="gramStart"/>
      <w:r w:rsidR="00246C6C">
        <w:rPr>
          <w:lang w:val="en-US"/>
        </w:rPr>
        <w:t xml:space="preserve">…  </w:t>
      </w:r>
      <w:r w:rsidRPr="001E35E7">
        <w:rPr>
          <w:lang w:val="en-US"/>
        </w:rPr>
        <w:t>cu</w:t>
      </w:r>
      <w:proofErr w:type="gramEnd"/>
      <w:r w:rsidRPr="001E35E7">
        <w:rPr>
          <w:lang w:val="en-US"/>
        </w:rPr>
        <w:t xml:space="preserve"> </w:t>
      </w:r>
      <w:proofErr w:type="spellStart"/>
      <w:r w:rsidRPr="001E35E7">
        <w:rPr>
          <w:lang w:val="en-US"/>
        </w:rPr>
        <w:t>domiciliul</w:t>
      </w:r>
      <w:proofErr w:type="spellEnd"/>
      <w:r w:rsidRPr="001E35E7">
        <w:rPr>
          <w:lang w:val="en-US"/>
        </w:rPr>
        <w:t xml:space="preserve"> </w:t>
      </w:r>
      <w:proofErr w:type="spellStart"/>
      <w:r w:rsidRPr="001E35E7">
        <w:rPr>
          <w:lang w:val="en-US"/>
        </w:rPr>
        <w:t>în</w:t>
      </w:r>
      <w:proofErr w:type="spellEnd"/>
      <w:r w:rsidRPr="001E35E7">
        <w:rPr>
          <w:lang w:val="en-US"/>
        </w:rPr>
        <w:t xml:space="preserve"> </w:t>
      </w:r>
    </w:p>
    <w:p w:rsidR="001E35E7" w:rsidRPr="001E35E7" w:rsidRDefault="001E35E7" w:rsidP="001E35E7">
      <w:pPr>
        <w:jc w:val="both"/>
        <w:rPr>
          <w:lang w:val="en-US"/>
        </w:rPr>
      </w:pPr>
      <w:r>
        <w:rPr>
          <w:lang w:val="en-US"/>
        </w:rPr>
        <w:t xml:space="preserve"> </w:t>
      </w:r>
      <w:proofErr w:type="spellStart"/>
      <w:proofErr w:type="gramStart"/>
      <w:r>
        <w:rPr>
          <w:lang w:val="en-US"/>
        </w:rPr>
        <w:t>l</w:t>
      </w:r>
      <w:r w:rsidRPr="001E35E7">
        <w:rPr>
          <w:lang w:val="en-US"/>
        </w:rPr>
        <w:t>ocalitatea</w:t>
      </w:r>
      <w:proofErr w:type="spellEnd"/>
      <w:proofErr w:type="gramEnd"/>
      <w:r w:rsidRPr="001E35E7">
        <w:rPr>
          <w:lang w:val="en-US"/>
        </w:rPr>
        <w:t>……………</w:t>
      </w:r>
      <w:r w:rsidR="00FC4036">
        <w:rPr>
          <w:lang w:val="en-US"/>
        </w:rPr>
        <w:t>………</w:t>
      </w:r>
      <w:r w:rsidRPr="001E35E7">
        <w:rPr>
          <w:lang w:val="en-US"/>
        </w:rPr>
        <w:t xml:space="preserve">……., </w:t>
      </w:r>
      <w:proofErr w:type="spellStart"/>
      <w:r w:rsidRPr="001E35E7">
        <w:rPr>
          <w:lang w:val="en-US"/>
        </w:rPr>
        <w:t>strada</w:t>
      </w:r>
      <w:proofErr w:type="spellEnd"/>
      <w:r w:rsidRPr="001E35E7">
        <w:rPr>
          <w:lang w:val="en-US"/>
        </w:rPr>
        <w:t>…………</w:t>
      </w:r>
      <w:r w:rsidR="00FC4036">
        <w:rPr>
          <w:lang w:val="en-US"/>
        </w:rPr>
        <w:t>……………………</w:t>
      </w:r>
      <w:r w:rsidR="00246C6C">
        <w:rPr>
          <w:lang w:val="en-US"/>
        </w:rPr>
        <w:t xml:space="preserve">………, </w:t>
      </w:r>
      <w:r w:rsidRPr="001E35E7">
        <w:rPr>
          <w:lang w:val="en-US"/>
        </w:rPr>
        <w:t xml:space="preserve">nr…….., </w:t>
      </w:r>
      <w:proofErr w:type="spellStart"/>
      <w:r w:rsidRPr="001E35E7">
        <w:rPr>
          <w:lang w:val="en-US"/>
        </w:rPr>
        <w:t>bl</w:t>
      </w:r>
      <w:proofErr w:type="spellEnd"/>
      <w:r w:rsidRPr="001E35E7">
        <w:rPr>
          <w:lang w:val="en-US"/>
        </w:rPr>
        <w:t>……..sc</w:t>
      </w:r>
      <w:r w:rsidR="00FC4036">
        <w:rPr>
          <w:lang w:val="en-US"/>
        </w:rPr>
        <w:t>..….</w:t>
      </w:r>
      <w:proofErr w:type="spellStart"/>
      <w:r w:rsidR="00FC4036">
        <w:rPr>
          <w:lang w:val="en-US"/>
        </w:rPr>
        <w:t>etj</w:t>
      </w:r>
      <w:proofErr w:type="spellEnd"/>
      <w:r w:rsidR="00FC4036">
        <w:rPr>
          <w:lang w:val="en-US"/>
        </w:rPr>
        <w:t xml:space="preserve">……. </w:t>
      </w:r>
      <w:proofErr w:type="spellStart"/>
      <w:r w:rsidRPr="001E35E7">
        <w:rPr>
          <w:lang w:val="en-US"/>
        </w:rPr>
        <w:t>ap</w:t>
      </w:r>
      <w:proofErr w:type="spellEnd"/>
      <w:r w:rsidRPr="001E35E7">
        <w:rPr>
          <w:lang w:val="en-US"/>
        </w:rPr>
        <w:t>…</w:t>
      </w:r>
      <w:r w:rsidR="00FC4036">
        <w:rPr>
          <w:lang w:val="en-US"/>
        </w:rPr>
        <w:t>.</w:t>
      </w:r>
      <w:r w:rsidRPr="001E35E7">
        <w:rPr>
          <w:lang w:val="en-US"/>
        </w:rPr>
        <w:t>..</w:t>
      </w:r>
      <w:proofErr w:type="spellStart"/>
      <w:r w:rsidRPr="001E35E7">
        <w:rPr>
          <w:lang w:val="en-US"/>
        </w:rPr>
        <w:t>jud</w:t>
      </w:r>
      <w:proofErr w:type="spellEnd"/>
      <w:r w:rsidRPr="001E35E7">
        <w:rPr>
          <w:lang w:val="en-US"/>
        </w:rPr>
        <w:t xml:space="preserve">/sect </w:t>
      </w:r>
    </w:p>
    <w:p w:rsidR="001E35E7" w:rsidRPr="001E35E7" w:rsidRDefault="001E35E7" w:rsidP="001E35E7">
      <w:pPr>
        <w:jc w:val="both"/>
        <w:rPr>
          <w:lang w:val="en-US"/>
        </w:rPr>
      </w:pPr>
      <w:r w:rsidRPr="001E35E7">
        <w:rPr>
          <w:lang w:val="en-US"/>
        </w:rPr>
        <w:t xml:space="preserve"> …………………</w:t>
      </w:r>
      <w:r w:rsidR="00FC4036">
        <w:rPr>
          <w:lang w:val="en-US"/>
        </w:rPr>
        <w:t>………</w:t>
      </w:r>
      <w:r w:rsidRPr="001E35E7">
        <w:rPr>
          <w:lang w:val="en-US"/>
        </w:rPr>
        <w:t>..</w:t>
      </w:r>
      <w:proofErr w:type="spellStart"/>
      <w:r w:rsidRPr="001E35E7">
        <w:rPr>
          <w:lang w:val="en-US"/>
        </w:rPr>
        <w:t>legitimat</w:t>
      </w:r>
      <w:proofErr w:type="spellEnd"/>
      <w:r w:rsidRPr="001E35E7">
        <w:rPr>
          <w:lang w:val="en-US"/>
        </w:rPr>
        <w:t xml:space="preserve"> cu BI/CI </w:t>
      </w:r>
      <w:proofErr w:type="spellStart"/>
      <w:r w:rsidRPr="001E35E7">
        <w:rPr>
          <w:lang w:val="en-US"/>
        </w:rPr>
        <w:t>seria</w:t>
      </w:r>
      <w:proofErr w:type="spellEnd"/>
      <w:r w:rsidRPr="001E35E7">
        <w:rPr>
          <w:lang w:val="en-US"/>
        </w:rPr>
        <w:t>……..nr…………..CNP…………</w:t>
      </w:r>
      <w:r w:rsidR="00FC4036">
        <w:rPr>
          <w:lang w:val="en-US"/>
        </w:rPr>
        <w:t>…………….</w:t>
      </w:r>
      <w:r w:rsidR="00E30D98">
        <w:rPr>
          <w:lang w:val="en-US"/>
        </w:rPr>
        <w:t>………….</w:t>
      </w:r>
      <w:r w:rsidR="008D5EC1">
        <w:rPr>
          <w:lang w:val="en-US"/>
        </w:rPr>
        <w:t xml:space="preserve">absolvent </w:t>
      </w:r>
      <w:r w:rsidRPr="001E35E7">
        <w:rPr>
          <w:lang w:val="en-US"/>
        </w:rPr>
        <w:t>…………</w:t>
      </w:r>
      <w:r w:rsidR="00FC4036">
        <w:rPr>
          <w:lang w:val="en-US"/>
        </w:rPr>
        <w:t>…</w:t>
      </w:r>
    </w:p>
    <w:p w:rsidR="001E35E7" w:rsidRPr="001E35E7" w:rsidRDefault="001E35E7" w:rsidP="001E35E7">
      <w:pPr>
        <w:jc w:val="both"/>
        <w:rPr>
          <w:lang w:val="en-US"/>
        </w:rPr>
      </w:pPr>
      <w:r w:rsidRPr="001E35E7">
        <w:rPr>
          <w:lang w:val="en-US"/>
        </w:rPr>
        <w:t xml:space="preserve"> …………………………………………………………………………………………………………………………………………</w:t>
      </w:r>
      <w:r w:rsidR="00FC4036">
        <w:rPr>
          <w:lang w:val="en-US"/>
        </w:rPr>
        <w:t>………………………</w:t>
      </w:r>
      <w:r w:rsidRPr="001E35E7">
        <w:rPr>
          <w:lang w:val="en-US"/>
        </w:rPr>
        <w:t xml:space="preserve">, </w:t>
      </w:r>
      <w:proofErr w:type="spellStart"/>
      <w:r w:rsidRPr="001E35E7">
        <w:rPr>
          <w:lang w:val="en-US"/>
        </w:rPr>
        <w:t>declar</w:t>
      </w:r>
      <w:proofErr w:type="spellEnd"/>
      <w:r w:rsidRPr="001E35E7">
        <w:rPr>
          <w:lang w:val="en-US"/>
        </w:rPr>
        <w:t xml:space="preserve"> </w:t>
      </w:r>
      <w:proofErr w:type="spellStart"/>
      <w:r w:rsidRPr="001E35E7">
        <w:rPr>
          <w:lang w:val="en-US"/>
        </w:rPr>
        <w:t>că</w:t>
      </w:r>
      <w:proofErr w:type="spellEnd"/>
      <w:r w:rsidRPr="001E35E7">
        <w:rPr>
          <w:lang w:val="en-US"/>
        </w:rPr>
        <w:t xml:space="preserve"> </w:t>
      </w:r>
      <w:proofErr w:type="gramStart"/>
      <w:r w:rsidRPr="001E35E7">
        <w:rPr>
          <w:lang w:val="en-US"/>
        </w:rPr>
        <w:t>am</w:t>
      </w:r>
      <w:proofErr w:type="gramEnd"/>
      <w:r w:rsidRPr="001E35E7">
        <w:rPr>
          <w:lang w:val="en-US"/>
        </w:rPr>
        <w:t xml:space="preserve"> </w:t>
      </w:r>
      <w:proofErr w:type="spellStart"/>
      <w:r w:rsidRPr="001E35E7">
        <w:rPr>
          <w:lang w:val="en-US"/>
        </w:rPr>
        <w:t>luat</w:t>
      </w:r>
      <w:proofErr w:type="spellEnd"/>
      <w:r w:rsidRPr="001E35E7">
        <w:rPr>
          <w:lang w:val="en-US"/>
        </w:rPr>
        <w:t xml:space="preserve"> la </w:t>
      </w:r>
      <w:proofErr w:type="spellStart"/>
      <w:r w:rsidRPr="001E35E7">
        <w:rPr>
          <w:lang w:val="en-US"/>
        </w:rPr>
        <w:t>cunoștință</w:t>
      </w:r>
      <w:proofErr w:type="spellEnd"/>
      <w:r w:rsidRPr="001E35E7">
        <w:rPr>
          <w:lang w:val="en-US"/>
        </w:rPr>
        <w:t xml:space="preserve"> de </w:t>
      </w:r>
      <w:proofErr w:type="spellStart"/>
      <w:r w:rsidRPr="001E35E7">
        <w:rPr>
          <w:lang w:val="en-US"/>
        </w:rPr>
        <w:t>informarea</w:t>
      </w:r>
      <w:proofErr w:type="spellEnd"/>
      <w:r w:rsidR="00FC4036">
        <w:rPr>
          <w:lang w:val="en-US"/>
        </w:rPr>
        <w:t xml:space="preserve"> </w:t>
      </w:r>
      <w:proofErr w:type="spellStart"/>
      <w:r w:rsidR="00FC4036">
        <w:rPr>
          <w:lang w:val="en-US"/>
        </w:rPr>
        <w:t>privind</w:t>
      </w:r>
      <w:proofErr w:type="spellEnd"/>
      <w:r w:rsidR="00FC4036">
        <w:rPr>
          <w:lang w:val="en-US"/>
        </w:rPr>
        <w:t xml:space="preserve"> </w:t>
      </w:r>
      <w:proofErr w:type="spellStart"/>
      <w:r w:rsidR="00FC4036">
        <w:rPr>
          <w:lang w:val="en-US"/>
        </w:rPr>
        <w:t>protecția</w:t>
      </w:r>
      <w:proofErr w:type="spellEnd"/>
      <w:r w:rsidR="00FC4036">
        <w:rPr>
          <w:lang w:val="en-US"/>
        </w:rPr>
        <w:t xml:space="preserve"> </w:t>
      </w:r>
      <w:proofErr w:type="spellStart"/>
      <w:r w:rsidR="00FC4036">
        <w:rPr>
          <w:lang w:val="en-US"/>
        </w:rPr>
        <w:t>datelor</w:t>
      </w:r>
      <w:proofErr w:type="spellEnd"/>
      <w:r w:rsidR="00FC4036">
        <w:rPr>
          <w:lang w:val="en-US"/>
        </w:rPr>
        <w:t xml:space="preserve"> cu </w:t>
      </w:r>
      <w:proofErr w:type="spellStart"/>
      <w:r w:rsidR="00FC4036">
        <w:rPr>
          <w:lang w:val="en-US"/>
        </w:rPr>
        <w:t>c</w:t>
      </w:r>
      <w:r w:rsidRPr="001E35E7">
        <w:rPr>
          <w:lang w:val="en-US"/>
        </w:rPr>
        <w:t>aracter</w:t>
      </w:r>
      <w:proofErr w:type="spellEnd"/>
      <w:r w:rsidRPr="001E35E7">
        <w:rPr>
          <w:lang w:val="en-US"/>
        </w:rPr>
        <w:t xml:space="preserve"> personal ale </w:t>
      </w:r>
      <w:proofErr w:type="spellStart"/>
      <w:r w:rsidR="004177F6">
        <w:rPr>
          <w:lang w:val="en-US"/>
        </w:rPr>
        <w:t>studentilor</w:t>
      </w:r>
      <w:proofErr w:type="spellEnd"/>
      <w:r w:rsidR="004177F6">
        <w:rPr>
          <w:lang w:val="en-US"/>
        </w:rPr>
        <w:t>/</w:t>
      </w:r>
      <w:proofErr w:type="spellStart"/>
      <w:r w:rsidR="004177F6">
        <w:rPr>
          <w:lang w:val="en-US"/>
        </w:rPr>
        <w:t>absolvenț</w:t>
      </w:r>
      <w:r w:rsidR="00E30D98">
        <w:rPr>
          <w:lang w:val="en-US"/>
        </w:rPr>
        <w:t>ilor</w:t>
      </w:r>
      <w:proofErr w:type="spellEnd"/>
      <w:r w:rsidR="00E30D98">
        <w:rPr>
          <w:lang w:val="en-US"/>
        </w:rPr>
        <w:t>.</w:t>
      </w:r>
      <w:r w:rsidRPr="001E35E7">
        <w:rPr>
          <w:lang w:val="en-US"/>
        </w:rPr>
        <w:t xml:space="preserve"> </w:t>
      </w:r>
    </w:p>
    <w:p w:rsidR="001E35E7" w:rsidRDefault="001E35E7" w:rsidP="001E35E7">
      <w:pPr>
        <w:jc w:val="both"/>
        <w:rPr>
          <w:lang w:val="en-US"/>
        </w:rPr>
      </w:pPr>
      <w:r w:rsidRPr="001E35E7">
        <w:rPr>
          <w:lang w:val="en-US"/>
        </w:rPr>
        <w:t xml:space="preserve">  </w:t>
      </w:r>
    </w:p>
    <w:p w:rsidR="001E35E7" w:rsidRPr="001E35E7" w:rsidRDefault="001E35E7" w:rsidP="001E35E7">
      <w:pPr>
        <w:jc w:val="both"/>
        <w:rPr>
          <w:i/>
          <w:lang w:val="en-US"/>
        </w:rPr>
      </w:pPr>
      <w:proofErr w:type="spellStart"/>
      <w:r w:rsidRPr="001E35E7">
        <w:rPr>
          <w:i/>
          <w:lang w:val="en-US"/>
        </w:rPr>
        <w:t>Declar</w:t>
      </w:r>
      <w:proofErr w:type="spellEnd"/>
      <w:r w:rsidRPr="001E35E7">
        <w:rPr>
          <w:i/>
          <w:lang w:val="en-US"/>
        </w:rPr>
        <w:t xml:space="preserve">, </w:t>
      </w:r>
      <w:proofErr w:type="spellStart"/>
      <w:r w:rsidRPr="001E35E7">
        <w:rPr>
          <w:i/>
          <w:lang w:val="en-US"/>
        </w:rPr>
        <w:t>în</w:t>
      </w:r>
      <w:proofErr w:type="spellEnd"/>
      <w:r w:rsidRPr="001E35E7">
        <w:rPr>
          <w:i/>
          <w:lang w:val="en-US"/>
        </w:rPr>
        <w:t xml:space="preserve"> mod explicit </w:t>
      </w:r>
      <w:proofErr w:type="spellStart"/>
      <w:r w:rsidRPr="001E35E7">
        <w:rPr>
          <w:i/>
          <w:lang w:val="en-US"/>
        </w:rPr>
        <w:t>și</w:t>
      </w:r>
      <w:proofErr w:type="spellEnd"/>
      <w:r w:rsidRPr="001E35E7">
        <w:rPr>
          <w:i/>
          <w:lang w:val="en-US"/>
        </w:rPr>
        <w:t xml:space="preserve"> </w:t>
      </w:r>
      <w:proofErr w:type="spellStart"/>
      <w:r w:rsidRPr="001E35E7">
        <w:rPr>
          <w:i/>
          <w:lang w:val="en-US"/>
        </w:rPr>
        <w:t>neechivoc</w:t>
      </w:r>
      <w:proofErr w:type="spellEnd"/>
      <w:r w:rsidRPr="001E35E7">
        <w:rPr>
          <w:i/>
          <w:lang w:val="en-US"/>
        </w:rPr>
        <w:t xml:space="preserve">, </w:t>
      </w:r>
      <w:proofErr w:type="spellStart"/>
      <w:r w:rsidRPr="001E35E7">
        <w:rPr>
          <w:i/>
          <w:lang w:val="en-US"/>
        </w:rPr>
        <w:t>ca</w:t>
      </w:r>
      <w:proofErr w:type="spellEnd"/>
      <w:r w:rsidRPr="001E35E7">
        <w:rPr>
          <w:i/>
          <w:lang w:val="en-US"/>
        </w:rPr>
        <w:t xml:space="preserve"> </w:t>
      </w:r>
      <w:proofErr w:type="spellStart"/>
      <w:r w:rsidRPr="001E35E7">
        <w:rPr>
          <w:i/>
          <w:lang w:val="en-US"/>
        </w:rPr>
        <w:t>datele</w:t>
      </w:r>
      <w:proofErr w:type="spellEnd"/>
      <w:r w:rsidRPr="001E35E7">
        <w:rPr>
          <w:i/>
          <w:lang w:val="en-US"/>
        </w:rPr>
        <w:t xml:space="preserve"> </w:t>
      </w:r>
      <w:proofErr w:type="spellStart"/>
      <w:r w:rsidRPr="001E35E7">
        <w:rPr>
          <w:i/>
          <w:lang w:val="en-US"/>
        </w:rPr>
        <w:t>mele</w:t>
      </w:r>
      <w:proofErr w:type="spellEnd"/>
      <w:r w:rsidRPr="001E35E7">
        <w:rPr>
          <w:i/>
          <w:lang w:val="en-US"/>
        </w:rPr>
        <w:t xml:space="preserve"> cu </w:t>
      </w:r>
      <w:proofErr w:type="spellStart"/>
      <w:r w:rsidRPr="001E35E7">
        <w:rPr>
          <w:i/>
          <w:lang w:val="en-US"/>
        </w:rPr>
        <w:t>caracter</w:t>
      </w:r>
      <w:proofErr w:type="spellEnd"/>
      <w:r w:rsidRPr="001E35E7">
        <w:rPr>
          <w:i/>
          <w:lang w:val="en-US"/>
        </w:rPr>
        <w:t xml:space="preserve"> personal </w:t>
      </w:r>
      <w:proofErr w:type="spellStart"/>
      <w:r w:rsidRPr="001E35E7">
        <w:rPr>
          <w:i/>
          <w:lang w:val="en-US"/>
        </w:rPr>
        <w:t>să</w:t>
      </w:r>
      <w:proofErr w:type="spellEnd"/>
      <w:r w:rsidRPr="001E35E7">
        <w:rPr>
          <w:i/>
          <w:lang w:val="en-US"/>
        </w:rPr>
        <w:t xml:space="preserve"> fie </w:t>
      </w:r>
      <w:proofErr w:type="spellStart"/>
      <w:r w:rsidRPr="001E35E7">
        <w:rPr>
          <w:i/>
          <w:lang w:val="en-US"/>
        </w:rPr>
        <w:t>prelucrate</w:t>
      </w:r>
      <w:proofErr w:type="spellEnd"/>
      <w:r w:rsidRPr="001E35E7">
        <w:rPr>
          <w:i/>
          <w:lang w:val="en-US"/>
        </w:rPr>
        <w:t xml:space="preserve">, </w:t>
      </w:r>
      <w:proofErr w:type="spellStart"/>
      <w:r w:rsidRPr="001E35E7">
        <w:rPr>
          <w:i/>
          <w:lang w:val="en-US"/>
        </w:rPr>
        <w:t>prin</w:t>
      </w:r>
      <w:proofErr w:type="spellEnd"/>
      <w:r w:rsidRPr="001E35E7">
        <w:rPr>
          <w:i/>
          <w:lang w:val="en-US"/>
        </w:rPr>
        <w:t xml:space="preserve"> </w:t>
      </w:r>
      <w:proofErr w:type="spellStart"/>
      <w:r w:rsidRPr="001E35E7">
        <w:rPr>
          <w:i/>
          <w:lang w:val="en-US"/>
        </w:rPr>
        <w:t>orice</w:t>
      </w:r>
      <w:proofErr w:type="spellEnd"/>
      <w:r w:rsidRPr="001E35E7">
        <w:rPr>
          <w:i/>
          <w:lang w:val="en-US"/>
        </w:rPr>
        <w:t xml:space="preserve"> </w:t>
      </w:r>
      <w:proofErr w:type="spellStart"/>
      <w:r w:rsidRPr="001E35E7">
        <w:rPr>
          <w:i/>
          <w:lang w:val="en-US"/>
        </w:rPr>
        <w:t>mijloace</w:t>
      </w:r>
      <w:proofErr w:type="spellEnd"/>
      <w:r w:rsidRPr="001E35E7">
        <w:rPr>
          <w:i/>
          <w:lang w:val="en-US"/>
        </w:rPr>
        <w:t xml:space="preserve">, </w:t>
      </w:r>
      <w:proofErr w:type="spellStart"/>
      <w:r w:rsidRPr="001E35E7">
        <w:rPr>
          <w:i/>
          <w:lang w:val="en-US"/>
        </w:rPr>
        <w:t>în</w:t>
      </w:r>
      <w:proofErr w:type="spellEnd"/>
      <w:r w:rsidRPr="001E35E7">
        <w:rPr>
          <w:i/>
          <w:lang w:val="en-US"/>
        </w:rPr>
        <w:t xml:space="preserve"> </w:t>
      </w:r>
      <w:proofErr w:type="spellStart"/>
      <w:r w:rsidRPr="001E35E7">
        <w:rPr>
          <w:i/>
          <w:lang w:val="en-US"/>
        </w:rPr>
        <w:t>conformitate</w:t>
      </w:r>
      <w:proofErr w:type="spellEnd"/>
      <w:r w:rsidRPr="001E35E7">
        <w:rPr>
          <w:i/>
          <w:lang w:val="en-US"/>
        </w:rPr>
        <w:t xml:space="preserve"> cu </w:t>
      </w:r>
      <w:proofErr w:type="spellStart"/>
      <w:r w:rsidRPr="001E35E7">
        <w:rPr>
          <w:i/>
          <w:lang w:val="en-US"/>
        </w:rPr>
        <w:t>legislația</w:t>
      </w:r>
      <w:proofErr w:type="spellEnd"/>
      <w:r w:rsidRPr="001E35E7">
        <w:rPr>
          <w:i/>
          <w:lang w:val="en-US"/>
        </w:rPr>
        <w:t xml:space="preserve"> </w:t>
      </w:r>
      <w:proofErr w:type="spellStart"/>
      <w:r w:rsidRPr="001E35E7">
        <w:rPr>
          <w:i/>
          <w:lang w:val="en-US"/>
        </w:rPr>
        <w:t>europeană</w:t>
      </w:r>
      <w:proofErr w:type="spellEnd"/>
      <w:r w:rsidRPr="001E35E7">
        <w:rPr>
          <w:i/>
          <w:lang w:val="en-US"/>
        </w:rPr>
        <w:t xml:space="preserve"> (</w:t>
      </w:r>
      <w:proofErr w:type="spellStart"/>
      <w:r w:rsidRPr="001E35E7">
        <w:rPr>
          <w:i/>
          <w:lang w:val="en-US"/>
        </w:rPr>
        <w:t>Regulamentul</w:t>
      </w:r>
      <w:proofErr w:type="spellEnd"/>
      <w:r w:rsidRPr="001E35E7">
        <w:rPr>
          <w:i/>
          <w:lang w:val="en-US"/>
        </w:rPr>
        <w:t xml:space="preserve"> (UE) 2016/679 </w:t>
      </w:r>
      <w:proofErr w:type="spellStart"/>
      <w:r w:rsidRPr="001E35E7">
        <w:rPr>
          <w:i/>
          <w:lang w:val="en-US"/>
        </w:rPr>
        <w:t>privind</w:t>
      </w:r>
      <w:proofErr w:type="spellEnd"/>
      <w:r w:rsidRPr="001E35E7">
        <w:rPr>
          <w:i/>
          <w:lang w:val="en-US"/>
        </w:rPr>
        <w:t xml:space="preserve"> </w:t>
      </w:r>
      <w:proofErr w:type="spellStart"/>
      <w:r w:rsidRPr="001E35E7">
        <w:rPr>
          <w:i/>
          <w:lang w:val="en-US"/>
        </w:rPr>
        <w:t>protecția</w:t>
      </w:r>
      <w:proofErr w:type="spellEnd"/>
      <w:r w:rsidRPr="001E35E7">
        <w:rPr>
          <w:i/>
          <w:lang w:val="en-US"/>
        </w:rPr>
        <w:t xml:space="preserve"> </w:t>
      </w:r>
      <w:proofErr w:type="spellStart"/>
      <w:r w:rsidRPr="001E35E7">
        <w:rPr>
          <w:i/>
          <w:lang w:val="en-US"/>
        </w:rPr>
        <w:t>persoanelor</w:t>
      </w:r>
      <w:proofErr w:type="spellEnd"/>
      <w:r w:rsidRPr="001E35E7">
        <w:rPr>
          <w:i/>
          <w:lang w:val="en-US"/>
        </w:rPr>
        <w:t xml:space="preserve"> </w:t>
      </w:r>
      <w:proofErr w:type="spellStart"/>
      <w:r w:rsidRPr="001E35E7">
        <w:rPr>
          <w:i/>
          <w:lang w:val="en-US"/>
        </w:rPr>
        <w:t>fizice</w:t>
      </w:r>
      <w:proofErr w:type="spellEnd"/>
      <w:r w:rsidRPr="001E35E7">
        <w:rPr>
          <w:i/>
          <w:lang w:val="en-US"/>
        </w:rPr>
        <w:t xml:space="preserve"> </w:t>
      </w:r>
      <w:proofErr w:type="spellStart"/>
      <w:r w:rsidRPr="001E35E7">
        <w:rPr>
          <w:i/>
          <w:lang w:val="en-US"/>
        </w:rPr>
        <w:t>în</w:t>
      </w:r>
      <w:proofErr w:type="spellEnd"/>
      <w:r w:rsidRPr="001E35E7">
        <w:rPr>
          <w:i/>
          <w:lang w:val="en-US"/>
        </w:rPr>
        <w:t xml:space="preserve"> </w:t>
      </w:r>
      <w:proofErr w:type="spellStart"/>
      <w:r w:rsidRPr="001E35E7">
        <w:rPr>
          <w:i/>
          <w:lang w:val="en-US"/>
        </w:rPr>
        <w:t>ceea</w:t>
      </w:r>
      <w:proofErr w:type="spellEnd"/>
      <w:r w:rsidRPr="001E35E7">
        <w:rPr>
          <w:i/>
          <w:lang w:val="en-US"/>
        </w:rPr>
        <w:t xml:space="preserve"> </w:t>
      </w:r>
      <w:proofErr w:type="spellStart"/>
      <w:r w:rsidRPr="001E35E7">
        <w:rPr>
          <w:i/>
          <w:lang w:val="en-US"/>
        </w:rPr>
        <w:t>ce</w:t>
      </w:r>
      <w:proofErr w:type="spellEnd"/>
      <w:r w:rsidRPr="001E35E7">
        <w:rPr>
          <w:i/>
          <w:lang w:val="en-US"/>
        </w:rPr>
        <w:t xml:space="preserve"> </w:t>
      </w:r>
      <w:proofErr w:type="spellStart"/>
      <w:r w:rsidRPr="001E35E7">
        <w:rPr>
          <w:i/>
          <w:lang w:val="en-US"/>
        </w:rPr>
        <w:t>privește</w:t>
      </w:r>
      <w:proofErr w:type="spellEnd"/>
      <w:r w:rsidRPr="001E35E7">
        <w:rPr>
          <w:i/>
          <w:lang w:val="en-US"/>
        </w:rPr>
        <w:t xml:space="preserve"> </w:t>
      </w:r>
      <w:proofErr w:type="spellStart"/>
      <w:r w:rsidRPr="001E35E7">
        <w:rPr>
          <w:i/>
          <w:lang w:val="en-US"/>
        </w:rPr>
        <w:t>prelucrarea</w:t>
      </w:r>
      <w:proofErr w:type="spellEnd"/>
      <w:r w:rsidRPr="001E35E7">
        <w:rPr>
          <w:i/>
          <w:lang w:val="en-US"/>
        </w:rPr>
        <w:t xml:space="preserve"> </w:t>
      </w:r>
      <w:proofErr w:type="spellStart"/>
      <w:r w:rsidRPr="001E35E7">
        <w:rPr>
          <w:i/>
          <w:lang w:val="en-US"/>
        </w:rPr>
        <w:t>datelor</w:t>
      </w:r>
      <w:proofErr w:type="spellEnd"/>
      <w:r w:rsidRPr="001E35E7">
        <w:rPr>
          <w:i/>
          <w:lang w:val="en-US"/>
        </w:rPr>
        <w:t xml:space="preserve"> cu </w:t>
      </w:r>
      <w:proofErr w:type="spellStart"/>
      <w:r w:rsidRPr="001E35E7">
        <w:rPr>
          <w:i/>
          <w:lang w:val="en-US"/>
        </w:rPr>
        <w:t>caracter</w:t>
      </w:r>
      <w:proofErr w:type="spellEnd"/>
      <w:r w:rsidRPr="001E35E7">
        <w:rPr>
          <w:i/>
          <w:lang w:val="en-US"/>
        </w:rPr>
        <w:t xml:space="preserve"> personal </w:t>
      </w:r>
      <w:proofErr w:type="spellStart"/>
      <w:r w:rsidRPr="001E35E7">
        <w:rPr>
          <w:i/>
          <w:lang w:val="en-US"/>
        </w:rPr>
        <w:t>și</w:t>
      </w:r>
      <w:proofErr w:type="spellEnd"/>
      <w:r w:rsidRPr="001E35E7">
        <w:rPr>
          <w:i/>
          <w:lang w:val="en-US"/>
        </w:rPr>
        <w:t xml:space="preserve"> </w:t>
      </w:r>
      <w:proofErr w:type="spellStart"/>
      <w:r w:rsidRPr="001E35E7">
        <w:rPr>
          <w:i/>
          <w:lang w:val="en-US"/>
        </w:rPr>
        <w:t>privind</w:t>
      </w:r>
      <w:proofErr w:type="spellEnd"/>
      <w:r w:rsidRPr="001E35E7">
        <w:rPr>
          <w:i/>
          <w:lang w:val="en-US"/>
        </w:rPr>
        <w:t xml:space="preserve"> </w:t>
      </w:r>
      <w:proofErr w:type="spellStart"/>
      <w:r w:rsidRPr="001E35E7">
        <w:rPr>
          <w:i/>
          <w:lang w:val="en-US"/>
        </w:rPr>
        <w:t>libera</w:t>
      </w:r>
      <w:proofErr w:type="spellEnd"/>
      <w:r w:rsidRPr="001E35E7">
        <w:rPr>
          <w:i/>
          <w:lang w:val="en-US"/>
        </w:rPr>
        <w:t xml:space="preserve"> </w:t>
      </w:r>
      <w:proofErr w:type="spellStart"/>
      <w:r w:rsidRPr="001E35E7">
        <w:rPr>
          <w:i/>
          <w:lang w:val="en-US"/>
        </w:rPr>
        <w:t>circulație</w:t>
      </w:r>
      <w:proofErr w:type="spellEnd"/>
      <w:r w:rsidRPr="001E35E7">
        <w:rPr>
          <w:i/>
          <w:lang w:val="en-US"/>
        </w:rPr>
        <w:t xml:space="preserve"> a </w:t>
      </w:r>
      <w:proofErr w:type="spellStart"/>
      <w:r w:rsidRPr="001E35E7">
        <w:rPr>
          <w:i/>
          <w:lang w:val="en-US"/>
        </w:rPr>
        <w:t>acestor</w:t>
      </w:r>
      <w:proofErr w:type="spellEnd"/>
      <w:r w:rsidRPr="001E35E7">
        <w:rPr>
          <w:i/>
          <w:lang w:val="en-US"/>
        </w:rPr>
        <w:t xml:space="preserve"> date </w:t>
      </w:r>
      <w:proofErr w:type="spellStart"/>
      <w:r w:rsidRPr="001E35E7">
        <w:rPr>
          <w:i/>
          <w:lang w:val="en-US"/>
        </w:rPr>
        <w:t>și</w:t>
      </w:r>
      <w:proofErr w:type="spellEnd"/>
      <w:r w:rsidRPr="001E35E7">
        <w:rPr>
          <w:i/>
          <w:lang w:val="en-US"/>
        </w:rPr>
        <w:t xml:space="preserve"> de </w:t>
      </w:r>
      <w:proofErr w:type="spellStart"/>
      <w:r w:rsidRPr="001E35E7">
        <w:rPr>
          <w:i/>
          <w:lang w:val="en-US"/>
        </w:rPr>
        <w:t>abrogare</w:t>
      </w:r>
      <w:proofErr w:type="spellEnd"/>
      <w:r w:rsidRPr="001E35E7">
        <w:rPr>
          <w:i/>
          <w:lang w:val="en-US"/>
        </w:rPr>
        <w:t xml:space="preserve"> a </w:t>
      </w:r>
      <w:proofErr w:type="spellStart"/>
      <w:r w:rsidRPr="001E35E7">
        <w:rPr>
          <w:i/>
          <w:lang w:val="en-US"/>
        </w:rPr>
        <w:t>Directivei</w:t>
      </w:r>
      <w:proofErr w:type="spellEnd"/>
      <w:r w:rsidRPr="001E35E7">
        <w:rPr>
          <w:i/>
          <w:lang w:val="en-US"/>
        </w:rPr>
        <w:t xml:space="preserve"> 95/46/CE (</w:t>
      </w:r>
      <w:proofErr w:type="spellStart"/>
      <w:r w:rsidRPr="001E35E7">
        <w:rPr>
          <w:i/>
          <w:lang w:val="en-US"/>
        </w:rPr>
        <w:t>Regulamentul</w:t>
      </w:r>
      <w:proofErr w:type="spellEnd"/>
      <w:r w:rsidRPr="001E35E7">
        <w:rPr>
          <w:i/>
          <w:lang w:val="en-US"/>
        </w:rPr>
        <w:t xml:space="preserve"> general </w:t>
      </w:r>
      <w:proofErr w:type="spellStart"/>
      <w:r w:rsidRPr="001E35E7">
        <w:rPr>
          <w:i/>
          <w:lang w:val="en-US"/>
        </w:rPr>
        <w:t>privind</w:t>
      </w:r>
      <w:proofErr w:type="spellEnd"/>
      <w:r w:rsidRPr="001E35E7">
        <w:rPr>
          <w:i/>
          <w:lang w:val="en-US"/>
        </w:rPr>
        <w:t xml:space="preserve"> </w:t>
      </w:r>
      <w:proofErr w:type="spellStart"/>
      <w:r w:rsidRPr="001E35E7">
        <w:rPr>
          <w:i/>
          <w:lang w:val="en-US"/>
        </w:rPr>
        <w:t>protecția</w:t>
      </w:r>
      <w:proofErr w:type="spellEnd"/>
      <w:r w:rsidRPr="001E35E7">
        <w:rPr>
          <w:i/>
          <w:lang w:val="en-US"/>
        </w:rPr>
        <w:t xml:space="preserve"> </w:t>
      </w:r>
      <w:proofErr w:type="spellStart"/>
      <w:r w:rsidRPr="001E35E7">
        <w:rPr>
          <w:i/>
          <w:lang w:val="en-US"/>
        </w:rPr>
        <w:t>datelor</w:t>
      </w:r>
      <w:proofErr w:type="spellEnd"/>
      <w:r w:rsidRPr="001E35E7">
        <w:rPr>
          <w:i/>
          <w:lang w:val="en-US"/>
        </w:rPr>
        <w:t xml:space="preserve">), de </w:t>
      </w:r>
      <w:proofErr w:type="spellStart"/>
      <w:r w:rsidRPr="001E35E7">
        <w:rPr>
          <w:i/>
          <w:lang w:val="en-US"/>
        </w:rPr>
        <w:t>către</w:t>
      </w:r>
      <w:proofErr w:type="spellEnd"/>
      <w:r w:rsidRPr="001E35E7">
        <w:rPr>
          <w:i/>
          <w:lang w:val="en-US"/>
        </w:rPr>
        <w:t xml:space="preserve"> USAMVB </w:t>
      </w:r>
      <w:proofErr w:type="spellStart"/>
      <w:r w:rsidRPr="001E35E7">
        <w:rPr>
          <w:i/>
          <w:lang w:val="en-US"/>
        </w:rPr>
        <w:t>și</w:t>
      </w:r>
      <w:proofErr w:type="spellEnd"/>
      <w:r w:rsidRPr="001E35E7">
        <w:rPr>
          <w:i/>
          <w:lang w:val="en-US"/>
        </w:rPr>
        <w:t xml:space="preserve"> de </w:t>
      </w:r>
      <w:proofErr w:type="spellStart"/>
      <w:r w:rsidRPr="001E35E7">
        <w:rPr>
          <w:i/>
          <w:lang w:val="en-US"/>
        </w:rPr>
        <w:t>către</w:t>
      </w:r>
      <w:proofErr w:type="spellEnd"/>
      <w:r w:rsidRPr="001E35E7">
        <w:rPr>
          <w:i/>
          <w:lang w:val="en-US"/>
        </w:rPr>
        <w:t xml:space="preserve"> </w:t>
      </w:r>
      <w:proofErr w:type="spellStart"/>
      <w:r w:rsidRPr="001E35E7">
        <w:rPr>
          <w:i/>
          <w:lang w:val="en-US"/>
        </w:rPr>
        <w:t>orice</w:t>
      </w:r>
      <w:proofErr w:type="spellEnd"/>
      <w:r w:rsidRPr="001E35E7">
        <w:rPr>
          <w:i/>
          <w:lang w:val="en-US"/>
        </w:rPr>
        <w:t xml:space="preserve"> alt organism </w:t>
      </w:r>
      <w:proofErr w:type="spellStart"/>
      <w:r w:rsidRPr="001E35E7">
        <w:rPr>
          <w:i/>
          <w:lang w:val="en-US"/>
        </w:rPr>
        <w:t>abilitat</w:t>
      </w:r>
      <w:proofErr w:type="spellEnd"/>
      <w:r w:rsidRPr="001E35E7">
        <w:rPr>
          <w:i/>
          <w:lang w:val="en-US"/>
        </w:rPr>
        <w:t xml:space="preserve"> </w:t>
      </w:r>
      <w:proofErr w:type="spellStart"/>
      <w:r w:rsidRPr="001E35E7">
        <w:rPr>
          <w:i/>
          <w:lang w:val="en-US"/>
        </w:rPr>
        <w:t>să</w:t>
      </w:r>
      <w:proofErr w:type="spellEnd"/>
      <w:r w:rsidRPr="001E35E7">
        <w:rPr>
          <w:i/>
          <w:lang w:val="en-US"/>
        </w:rPr>
        <w:t xml:space="preserve"> </w:t>
      </w:r>
      <w:proofErr w:type="spellStart"/>
      <w:r w:rsidRPr="001E35E7">
        <w:rPr>
          <w:i/>
          <w:lang w:val="en-US"/>
        </w:rPr>
        <w:t>efectueze</w:t>
      </w:r>
      <w:proofErr w:type="spellEnd"/>
      <w:r w:rsidRPr="001E35E7">
        <w:rPr>
          <w:i/>
          <w:lang w:val="en-US"/>
        </w:rPr>
        <w:t xml:space="preserve"> </w:t>
      </w:r>
      <w:proofErr w:type="spellStart"/>
      <w:r w:rsidRPr="001E35E7">
        <w:rPr>
          <w:i/>
          <w:lang w:val="en-US"/>
        </w:rPr>
        <w:t>verificări</w:t>
      </w:r>
      <w:proofErr w:type="spellEnd"/>
      <w:r w:rsidRPr="001E35E7">
        <w:rPr>
          <w:i/>
          <w:lang w:val="en-US"/>
        </w:rPr>
        <w:t xml:space="preserve"> </w:t>
      </w:r>
      <w:proofErr w:type="spellStart"/>
      <w:r w:rsidRPr="001E35E7">
        <w:rPr>
          <w:i/>
          <w:lang w:val="en-US"/>
        </w:rPr>
        <w:t>asupra</w:t>
      </w:r>
      <w:proofErr w:type="spellEnd"/>
      <w:r w:rsidRPr="001E35E7">
        <w:rPr>
          <w:i/>
          <w:lang w:val="en-US"/>
        </w:rPr>
        <w:t xml:space="preserve"> </w:t>
      </w:r>
      <w:proofErr w:type="spellStart"/>
      <w:r w:rsidRPr="001E35E7">
        <w:rPr>
          <w:i/>
          <w:lang w:val="en-US"/>
        </w:rPr>
        <w:t>activității</w:t>
      </w:r>
      <w:proofErr w:type="spellEnd"/>
      <w:r w:rsidRPr="001E35E7">
        <w:rPr>
          <w:i/>
          <w:lang w:val="en-US"/>
        </w:rPr>
        <w:t xml:space="preserve"> </w:t>
      </w:r>
      <w:proofErr w:type="spellStart"/>
      <w:r w:rsidRPr="001E35E7">
        <w:rPr>
          <w:i/>
          <w:lang w:val="en-US"/>
        </w:rPr>
        <w:t>acesteia</w:t>
      </w:r>
      <w:proofErr w:type="spellEnd"/>
      <w:r w:rsidRPr="001E35E7">
        <w:rPr>
          <w:i/>
          <w:lang w:val="en-US"/>
        </w:rPr>
        <w:t xml:space="preserve">. </w:t>
      </w:r>
    </w:p>
    <w:p w:rsidR="00EF1DAF" w:rsidRPr="001E35E7" w:rsidRDefault="001E35E7" w:rsidP="001E35E7">
      <w:pPr>
        <w:jc w:val="both"/>
        <w:rPr>
          <w:i/>
          <w:lang w:val="en-US"/>
        </w:rPr>
      </w:pPr>
      <w:proofErr w:type="spellStart"/>
      <w:r w:rsidRPr="001E35E7">
        <w:rPr>
          <w:i/>
          <w:lang w:val="en-US"/>
        </w:rPr>
        <w:t>Prezenta</w:t>
      </w:r>
      <w:proofErr w:type="spellEnd"/>
      <w:r w:rsidRPr="001E35E7">
        <w:rPr>
          <w:i/>
          <w:lang w:val="en-US"/>
        </w:rPr>
        <w:t xml:space="preserve"> </w:t>
      </w:r>
      <w:proofErr w:type="spellStart"/>
      <w:r w:rsidRPr="001E35E7">
        <w:rPr>
          <w:i/>
          <w:lang w:val="en-US"/>
        </w:rPr>
        <w:t>declarație</w:t>
      </w:r>
      <w:proofErr w:type="spellEnd"/>
      <w:r w:rsidRPr="001E35E7">
        <w:rPr>
          <w:i/>
          <w:lang w:val="en-US"/>
        </w:rPr>
        <w:t xml:space="preserve"> </w:t>
      </w:r>
      <w:proofErr w:type="spellStart"/>
      <w:r w:rsidRPr="001E35E7">
        <w:rPr>
          <w:i/>
          <w:lang w:val="en-US"/>
        </w:rPr>
        <w:t>acoperă</w:t>
      </w:r>
      <w:proofErr w:type="spellEnd"/>
      <w:r w:rsidRPr="001E35E7">
        <w:rPr>
          <w:i/>
          <w:lang w:val="en-US"/>
        </w:rPr>
        <w:t xml:space="preserve"> </w:t>
      </w:r>
      <w:proofErr w:type="spellStart"/>
      <w:r w:rsidRPr="001E35E7">
        <w:rPr>
          <w:i/>
          <w:lang w:val="en-US"/>
        </w:rPr>
        <w:t>prelucrarea</w:t>
      </w:r>
      <w:proofErr w:type="spellEnd"/>
      <w:r w:rsidRPr="001E35E7">
        <w:rPr>
          <w:i/>
          <w:lang w:val="en-US"/>
        </w:rPr>
        <w:t xml:space="preserve"> </w:t>
      </w:r>
      <w:proofErr w:type="spellStart"/>
      <w:r w:rsidRPr="001E35E7">
        <w:rPr>
          <w:i/>
          <w:lang w:val="en-US"/>
        </w:rPr>
        <w:t>datelor</w:t>
      </w:r>
      <w:proofErr w:type="spellEnd"/>
      <w:r w:rsidRPr="001E35E7">
        <w:rPr>
          <w:i/>
          <w:lang w:val="en-US"/>
        </w:rPr>
        <w:t xml:space="preserve"> cu </w:t>
      </w:r>
      <w:proofErr w:type="spellStart"/>
      <w:r w:rsidRPr="001E35E7">
        <w:rPr>
          <w:i/>
          <w:lang w:val="en-US"/>
        </w:rPr>
        <w:t>caracter</w:t>
      </w:r>
      <w:proofErr w:type="spellEnd"/>
      <w:r w:rsidRPr="001E35E7">
        <w:rPr>
          <w:i/>
          <w:lang w:val="en-US"/>
        </w:rPr>
        <w:t xml:space="preserve"> personal </w:t>
      </w:r>
      <w:proofErr w:type="spellStart"/>
      <w:r w:rsidRPr="001E35E7">
        <w:rPr>
          <w:i/>
          <w:lang w:val="en-US"/>
        </w:rPr>
        <w:t>menționate</w:t>
      </w:r>
      <w:proofErr w:type="spellEnd"/>
      <w:r w:rsidRPr="001E35E7">
        <w:rPr>
          <w:i/>
          <w:lang w:val="en-US"/>
        </w:rPr>
        <w:t xml:space="preserve"> </w:t>
      </w:r>
      <w:proofErr w:type="spellStart"/>
      <w:r w:rsidRPr="001E35E7">
        <w:rPr>
          <w:i/>
          <w:lang w:val="en-US"/>
        </w:rPr>
        <w:t>în</w:t>
      </w:r>
      <w:proofErr w:type="spellEnd"/>
      <w:r w:rsidRPr="001E35E7">
        <w:rPr>
          <w:i/>
          <w:lang w:val="en-US"/>
        </w:rPr>
        <w:t xml:space="preserve"> INFORMAREA </w:t>
      </w:r>
      <w:proofErr w:type="spellStart"/>
      <w:r w:rsidRPr="001E35E7">
        <w:rPr>
          <w:i/>
          <w:lang w:val="en-US"/>
        </w:rPr>
        <w:t>ce</w:t>
      </w:r>
      <w:proofErr w:type="spellEnd"/>
      <w:r w:rsidRPr="001E35E7">
        <w:rPr>
          <w:i/>
          <w:lang w:val="en-US"/>
        </w:rPr>
        <w:t xml:space="preserve"> </w:t>
      </w:r>
      <w:proofErr w:type="spellStart"/>
      <w:r w:rsidRPr="001E35E7">
        <w:rPr>
          <w:i/>
          <w:lang w:val="en-US"/>
        </w:rPr>
        <w:t>însoțește</w:t>
      </w:r>
      <w:proofErr w:type="spellEnd"/>
      <w:r w:rsidRPr="001E35E7">
        <w:rPr>
          <w:i/>
          <w:lang w:val="en-US"/>
        </w:rPr>
        <w:t xml:space="preserve"> </w:t>
      </w:r>
      <w:proofErr w:type="spellStart"/>
      <w:r w:rsidRPr="001E35E7">
        <w:rPr>
          <w:i/>
          <w:lang w:val="en-US"/>
        </w:rPr>
        <w:t>prezenta</w:t>
      </w:r>
      <w:proofErr w:type="spellEnd"/>
      <w:r w:rsidRPr="001E35E7">
        <w:rPr>
          <w:i/>
          <w:lang w:val="en-US"/>
        </w:rPr>
        <w:t xml:space="preserve"> </w:t>
      </w:r>
      <w:proofErr w:type="spellStart"/>
      <w:r w:rsidRPr="001E35E7">
        <w:rPr>
          <w:i/>
          <w:lang w:val="en-US"/>
        </w:rPr>
        <w:t>declarație</w:t>
      </w:r>
      <w:proofErr w:type="spellEnd"/>
      <w:r w:rsidRPr="001E35E7">
        <w:rPr>
          <w:i/>
          <w:lang w:val="en-US"/>
        </w:rPr>
        <w:t xml:space="preserve"> de </w:t>
      </w:r>
      <w:proofErr w:type="spellStart"/>
      <w:r w:rsidRPr="001E35E7">
        <w:rPr>
          <w:i/>
          <w:lang w:val="en-US"/>
        </w:rPr>
        <w:t>consimțământ</w:t>
      </w:r>
      <w:proofErr w:type="spellEnd"/>
      <w:r w:rsidRPr="001E35E7">
        <w:rPr>
          <w:i/>
          <w:lang w:val="en-US"/>
        </w:rPr>
        <w:t xml:space="preserve">, </w:t>
      </w:r>
      <w:proofErr w:type="spellStart"/>
      <w:r w:rsidRPr="001E35E7">
        <w:rPr>
          <w:i/>
          <w:lang w:val="en-US"/>
        </w:rPr>
        <w:t>pe</w:t>
      </w:r>
      <w:proofErr w:type="spellEnd"/>
      <w:r w:rsidRPr="001E35E7">
        <w:rPr>
          <w:i/>
          <w:lang w:val="en-US"/>
        </w:rPr>
        <w:t xml:space="preserve"> </w:t>
      </w:r>
      <w:proofErr w:type="spellStart"/>
      <w:r w:rsidRPr="001E35E7">
        <w:rPr>
          <w:i/>
          <w:lang w:val="en-US"/>
        </w:rPr>
        <w:t>întreaga</w:t>
      </w:r>
      <w:proofErr w:type="spellEnd"/>
      <w:r w:rsidRPr="001E35E7">
        <w:rPr>
          <w:i/>
          <w:lang w:val="en-US"/>
        </w:rPr>
        <w:t xml:space="preserve"> </w:t>
      </w:r>
      <w:proofErr w:type="spellStart"/>
      <w:r w:rsidRPr="001E35E7">
        <w:rPr>
          <w:i/>
          <w:lang w:val="en-US"/>
        </w:rPr>
        <w:t>perioadă</w:t>
      </w:r>
      <w:proofErr w:type="spellEnd"/>
      <w:r w:rsidRPr="001E35E7">
        <w:rPr>
          <w:i/>
          <w:lang w:val="en-US"/>
        </w:rPr>
        <w:t xml:space="preserve"> </w:t>
      </w:r>
      <w:r w:rsidR="00E30D98">
        <w:rPr>
          <w:i/>
          <w:lang w:val="en-US"/>
        </w:rPr>
        <w:t xml:space="preserve">a </w:t>
      </w:r>
      <w:proofErr w:type="spellStart"/>
      <w:r w:rsidR="00E30D98">
        <w:rPr>
          <w:i/>
          <w:lang w:val="en-US"/>
        </w:rPr>
        <w:t>activității</w:t>
      </w:r>
      <w:proofErr w:type="spellEnd"/>
      <w:r w:rsidR="00E30D98">
        <w:rPr>
          <w:i/>
          <w:lang w:val="en-US"/>
        </w:rPr>
        <w:t xml:space="preserve"> de </w:t>
      </w:r>
      <w:proofErr w:type="spellStart"/>
      <w:r w:rsidR="00E30D98">
        <w:rPr>
          <w:i/>
          <w:lang w:val="en-US"/>
        </w:rPr>
        <w:t>perfectionare</w:t>
      </w:r>
      <w:proofErr w:type="spellEnd"/>
      <w:r w:rsidRPr="001E35E7">
        <w:rPr>
          <w:i/>
          <w:lang w:val="en-US"/>
        </w:rPr>
        <w:t xml:space="preserve">, </w:t>
      </w:r>
      <w:proofErr w:type="spellStart"/>
      <w:r w:rsidRPr="001E35E7">
        <w:rPr>
          <w:i/>
          <w:lang w:val="en-US"/>
        </w:rPr>
        <w:t>până</w:t>
      </w:r>
      <w:proofErr w:type="spellEnd"/>
      <w:r w:rsidRPr="001E35E7">
        <w:rPr>
          <w:i/>
          <w:lang w:val="en-US"/>
        </w:rPr>
        <w:t xml:space="preserve"> la </w:t>
      </w:r>
      <w:proofErr w:type="spellStart"/>
      <w:r w:rsidRPr="001E35E7">
        <w:rPr>
          <w:i/>
          <w:lang w:val="en-US"/>
        </w:rPr>
        <w:t>expirarea</w:t>
      </w:r>
      <w:proofErr w:type="spellEnd"/>
      <w:r w:rsidRPr="001E35E7">
        <w:rPr>
          <w:i/>
          <w:lang w:val="en-US"/>
        </w:rPr>
        <w:t xml:space="preserve"> </w:t>
      </w:r>
      <w:proofErr w:type="spellStart"/>
      <w:r w:rsidRPr="001E35E7">
        <w:rPr>
          <w:i/>
          <w:lang w:val="en-US"/>
        </w:rPr>
        <w:t>obligațiilor</w:t>
      </w:r>
      <w:proofErr w:type="spellEnd"/>
      <w:r w:rsidRPr="001E35E7">
        <w:rPr>
          <w:i/>
          <w:lang w:val="en-US"/>
        </w:rPr>
        <w:t xml:space="preserve"> </w:t>
      </w:r>
      <w:proofErr w:type="spellStart"/>
      <w:r w:rsidR="004177F6">
        <w:rPr>
          <w:i/>
          <w:lang w:val="en-US"/>
        </w:rPr>
        <w:t>și</w:t>
      </w:r>
      <w:proofErr w:type="spellEnd"/>
      <w:r w:rsidR="004177F6">
        <w:rPr>
          <w:i/>
          <w:lang w:val="en-US"/>
        </w:rPr>
        <w:t xml:space="preserve"> </w:t>
      </w:r>
      <w:r w:rsidRPr="001E35E7">
        <w:rPr>
          <w:i/>
          <w:lang w:val="en-US"/>
        </w:rPr>
        <w:t xml:space="preserve">a </w:t>
      </w:r>
      <w:proofErr w:type="spellStart"/>
      <w:r w:rsidRPr="001E35E7">
        <w:rPr>
          <w:i/>
          <w:lang w:val="en-US"/>
        </w:rPr>
        <w:t>termenelor</w:t>
      </w:r>
      <w:proofErr w:type="spellEnd"/>
      <w:r w:rsidRPr="001E35E7">
        <w:rPr>
          <w:i/>
          <w:lang w:val="en-US"/>
        </w:rPr>
        <w:t xml:space="preserve"> de </w:t>
      </w:r>
      <w:proofErr w:type="spellStart"/>
      <w:r w:rsidRPr="001E35E7">
        <w:rPr>
          <w:i/>
          <w:lang w:val="en-US"/>
        </w:rPr>
        <w:t>arhivare</w:t>
      </w:r>
      <w:proofErr w:type="spellEnd"/>
      <w:r w:rsidRPr="001E35E7">
        <w:rPr>
          <w:i/>
          <w:lang w:val="en-US"/>
        </w:rPr>
        <w:t xml:space="preserve"> </w:t>
      </w:r>
      <w:proofErr w:type="spellStart"/>
      <w:r w:rsidRPr="001E35E7">
        <w:rPr>
          <w:i/>
          <w:lang w:val="en-US"/>
        </w:rPr>
        <w:t>legale</w:t>
      </w:r>
      <w:proofErr w:type="spellEnd"/>
      <w:r w:rsidRPr="001E35E7">
        <w:rPr>
          <w:i/>
          <w:lang w:val="en-US"/>
        </w:rPr>
        <w:t xml:space="preserve">, </w:t>
      </w:r>
      <w:proofErr w:type="spellStart"/>
      <w:r w:rsidRPr="001E35E7">
        <w:rPr>
          <w:i/>
          <w:lang w:val="en-US"/>
        </w:rPr>
        <w:t>aceste</w:t>
      </w:r>
      <w:proofErr w:type="spellEnd"/>
      <w:r w:rsidRPr="001E35E7">
        <w:rPr>
          <w:i/>
          <w:lang w:val="en-US"/>
        </w:rPr>
        <w:t xml:space="preserve"> date </w:t>
      </w:r>
      <w:proofErr w:type="spellStart"/>
      <w:r w:rsidRPr="001E35E7">
        <w:rPr>
          <w:i/>
          <w:lang w:val="en-US"/>
        </w:rPr>
        <w:t>fiind</w:t>
      </w:r>
      <w:proofErr w:type="spellEnd"/>
      <w:r w:rsidRPr="001E35E7">
        <w:rPr>
          <w:i/>
          <w:lang w:val="en-US"/>
        </w:rPr>
        <w:t xml:space="preserve"> </w:t>
      </w:r>
      <w:proofErr w:type="spellStart"/>
      <w:r w:rsidRPr="001E35E7">
        <w:rPr>
          <w:i/>
          <w:lang w:val="en-US"/>
        </w:rPr>
        <w:t>reale</w:t>
      </w:r>
      <w:proofErr w:type="spellEnd"/>
      <w:r w:rsidRPr="001E35E7">
        <w:rPr>
          <w:i/>
          <w:lang w:val="en-US"/>
        </w:rPr>
        <w:t xml:space="preserve"> </w:t>
      </w:r>
      <w:proofErr w:type="spellStart"/>
      <w:r w:rsidRPr="001E35E7">
        <w:rPr>
          <w:i/>
          <w:lang w:val="en-US"/>
        </w:rPr>
        <w:t>și</w:t>
      </w:r>
      <w:proofErr w:type="spellEnd"/>
      <w:r w:rsidRPr="001E35E7">
        <w:rPr>
          <w:i/>
          <w:lang w:val="en-US"/>
        </w:rPr>
        <w:t xml:space="preserve"> </w:t>
      </w:r>
      <w:proofErr w:type="spellStart"/>
      <w:r w:rsidRPr="001E35E7">
        <w:rPr>
          <w:i/>
          <w:lang w:val="en-US"/>
        </w:rPr>
        <w:t>prelucrate</w:t>
      </w:r>
      <w:proofErr w:type="spellEnd"/>
      <w:r w:rsidRPr="001E35E7">
        <w:rPr>
          <w:i/>
          <w:lang w:val="en-US"/>
        </w:rPr>
        <w:t xml:space="preserve"> </w:t>
      </w:r>
      <w:proofErr w:type="spellStart"/>
      <w:r w:rsidRPr="001E35E7">
        <w:rPr>
          <w:i/>
          <w:lang w:val="en-US"/>
        </w:rPr>
        <w:t>numai</w:t>
      </w:r>
      <w:proofErr w:type="spellEnd"/>
      <w:r w:rsidRPr="001E35E7">
        <w:rPr>
          <w:i/>
          <w:lang w:val="en-US"/>
        </w:rPr>
        <w:t xml:space="preserve"> </w:t>
      </w:r>
      <w:proofErr w:type="spellStart"/>
      <w:r w:rsidRPr="001E35E7">
        <w:rPr>
          <w:i/>
          <w:lang w:val="en-US"/>
        </w:rPr>
        <w:t>în</w:t>
      </w:r>
      <w:proofErr w:type="spellEnd"/>
      <w:r w:rsidRPr="001E35E7">
        <w:rPr>
          <w:i/>
          <w:lang w:val="en-US"/>
        </w:rPr>
        <w:t xml:space="preserve"> </w:t>
      </w:r>
      <w:proofErr w:type="spellStart"/>
      <w:r w:rsidRPr="001E35E7">
        <w:rPr>
          <w:i/>
          <w:lang w:val="en-US"/>
        </w:rPr>
        <w:t>scopul</w:t>
      </w:r>
      <w:proofErr w:type="spellEnd"/>
      <w:r w:rsidRPr="001E35E7">
        <w:rPr>
          <w:i/>
          <w:lang w:val="en-US"/>
        </w:rPr>
        <w:t xml:space="preserve"> </w:t>
      </w:r>
      <w:proofErr w:type="spellStart"/>
      <w:r w:rsidRPr="001E35E7">
        <w:rPr>
          <w:i/>
          <w:lang w:val="en-US"/>
        </w:rPr>
        <w:t>mai</w:t>
      </w:r>
      <w:proofErr w:type="spellEnd"/>
      <w:r w:rsidRPr="001E35E7">
        <w:rPr>
          <w:i/>
          <w:lang w:val="en-US"/>
        </w:rPr>
        <w:t xml:space="preserve"> </w:t>
      </w:r>
      <w:proofErr w:type="spellStart"/>
      <w:r w:rsidRPr="001E35E7">
        <w:rPr>
          <w:i/>
          <w:lang w:val="en-US"/>
        </w:rPr>
        <w:t>sus</w:t>
      </w:r>
      <w:proofErr w:type="spellEnd"/>
      <w:r w:rsidRPr="001E35E7">
        <w:rPr>
          <w:i/>
          <w:lang w:val="en-US"/>
        </w:rPr>
        <w:t xml:space="preserve"> </w:t>
      </w:r>
      <w:proofErr w:type="spellStart"/>
      <w:r w:rsidRPr="001E35E7">
        <w:rPr>
          <w:i/>
          <w:lang w:val="en-US"/>
        </w:rPr>
        <w:t>menționat</w:t>
      </w:r>
      <w:proofErr w:type="spellEnd"/>
      <w:r w:rsidRPr="001E35E7">
        <w:rPr>
          <w:i/>
          <w:lang w:val="en-US"/>
        </w:rPr>
        <w:t>.</w:t>
      </w:r>
    </w:p>
    <w:p w:rsidR="001E35E7" w:rsidRDefault="001E35E7" w:rsidP="001E35E7">
      <w:pPr>
        <w:rPr>
          <w:lang w:val="en-US"/>
        </w:rPr>
      </w:pPr>
    </w:p>
    <w:p w:rsidR="00FC4036" w:rsidRDefault="00FC4036" w:rsidP="001E35E7">
      <w:pPr>
        <w:rPr>
          <w:lang w:val="en-US"/>
        </w:rPr>
      </w:pPr>
    </w:p>
    <w:p w:rsidR="001E35E7" w:rsidRPr="001E35E7" w:rsidRDefault="001E35E7" w:rsidP="001E35E7">
      <w:pPr>
        <w:rPr>
          <w:lang w:val="en-US"/>
        </w:rPr>
      </w:pPr>
      <w:r w:rsidRPr="001E35E7">
        <w:rPr>
          <w:lang w:val="en-US"/>
        </w:rPr>
        <w:t xml:space="preserve">                                                                                                                     SEMNĂTURA, </w:t>
      </w:r>
    </w:p>
    <w:p w:rsidR="001E35E7" w:rsidRPr="001E35E7" w:rsidRDefault="001E35E7" w:rsidP="001E35E7">
      <w:pPr>
        <w:rPr>
          <w:lang w:val="en-US"/>
        </w:rPr>
      </w:pPr>
      <w:r w:rsidRPr="001E35E7">
        <w:rPr>
          <w:lang w:val="en-US"/>
        </w:rPr>
        <w:t xml:space="preserve">                                                                                                      (</w:t>
      </w:r>
      <w:proofErr w:type="spellStart"/>
      <w:r w:rsidRPr="001E35E7">
        <w:rPr>
          <w:lang w:val="en-US"/>
        </w:rPr>
        <w:t>numele</w:t>
      </w:r>
      <w:proofErr w:type="spellEnd"/>
      <w:r w:rsidRPr="001E35E7">
        <w:rPr>
          <w:lang w:val="en-US"/>
        </w:rPr>
        <w:t xml:space="preserve"> </w:t>
      </w:r>
      <w:proofErr w:type="spellStart"/>
      <w:r w:rsidRPr="001E35E7">
        <w:rPr>
          <w:lang w:val="en-US"/>
        </w:rPr>
        <w:t>și</w:t>
      </w:r>
      <w:proofErr w:type="spellEnd"/>
      <w:r w:rsidRPr="001E35E7">
        <w:rPr>
          <w:lang w:val="en-US"/>
        </w:rPr>
        <w:t xml:space="preserve"> </w:t>
      </w:r>
      <w:proofErr w:type="spellStart"/>
      <w:r w:rsidRPr="001E35E7">
        <w:rPr>
          <w:lang w:val="en-US"/>
        </w:rPr>
        <w:t>prenumele</w:t>
      </w:r>
      <w:proofErr w:type="spellEnd"/>
      <w:r w:rsidRPr="001E35E7">
        <w:rPr>
          <w:lang w:val="en-US"/>
        </w:rPr>
        <w:t xml:space="preserve"> </w:t>
      </w:r>
      <w:proofErr w:type="spellStart"/>
      <w:r w:rsidRPr="001E35E7">
        <w:rPr>
          <w:lang w:val="en-US"/>
        </w:rPr>
        <w:t>scrise</w:t>
      </w:r>
      <w:proofErr w:type="spellEnd"/>
      <w:r w:rsidRPr="001E35E7">
        <w:rPr>
          <w:lang w:val="en-US"/>
        </w:rPr>
        <w:t xml:space="preserve"> cu majuscule) </w:t>
      </w:r>
    </w:p>
    <w:p w:rsidR="001E35E7" w:rsidRDefault="001E35E7" w:rsidP="001E35E7">
      <w:pPr>
        <w:rPr>
          <w:lang w:val="en-US"/>
        </w:rPr>
      </w:pPr>
      <w:r w:rsidRPr="001E35E7">
        <w:rPr>
          <w:lang w:val="en-US"/>
        </w:rPr>
        <w:t xml:space="preserve">  </w:t>
      </w:r>
    </w:p>
    <w:p w:rsidR="00E30D98" w:rsidRDefault="00E30D98" w:rsidP="001E35E7">
      <w:pPr>
        <w:rPr>
          <w:lang w:val="en-US"/>
        </w:rPr>
      </w:pPr>
    </w:p>
    <w:p w:rsidR="00E30D98" w:rsidRDefault="00E30D98" w:rsidP="001E35E7">
      <w:pPr>
        <w:rPr>
          <w:lang w:val="en-US"/>
        </w:rPr>
      </w:pPr>
    </w:p>
    <w:p w:rsidR="00E30D98" w:rsidRDefault="00E30D98" w:rsidP="001E35E7">
      <w:pPr>
        <w:rPr>
          <w:lang w:val="en-US"/>
        </w:rPr>
      </w:pPr>
    </w:p>
    <w:p w:rsidR="00441F38" w:rsidRDefault="00441F38" w:rsidP="001E35E7">
      <w:pPr>
        <w:rPr>
          <w:lang w:val="en-US"/>
        </w:rPr>
      </w:pPr>
    </w:p>
    <w:p w:rsidR="00441F38" w:rsidRDefault="00441F38" w:rsidP="001E35E7">
      <w:pPr>
        <w:rPr>
          <w:lang w:val="en-US"/>
        </w:rPr>
      </w:pPr>
    </w:p>
    <w:p w:rsidR="00441F38" w:rsidRDefault="00441F38" w:rsidP="001E35E7">
      <w:pPr>
        <w:rPr>
          <w:lang w:val="en-US"/>
        </w:rPr>
      </w:pPr>
    </w:p>
    <w:p w:rsidR="00441F38" w:rsidRDefault="00441F38" w:rsidP="001E35E7">
      <w:pPr>
        <w:rPr>
          <w:lang w:val="en-US"/>
        </w:rPr>
      </w:pPr>
    </w:p>
    <w:p w:rsidR="00441F38" w:rsidRDefault="00441F38" w:rsidP="001E35E7">
      <w:pPr>
        <w:rPr>
          <w:lang w:val="en-US"/>
        </w:rPr>
      </w:pPr>
    </w:p>
    <w:p w:rsidR="00441F38" w:rsidRDefault="00441F38" w:rsidP="001E35E7">
      <w:pPr>
        <w:rPr>
          <w:lang w:val="en-US"/>
        </w:rPr>
      </w:pPr>
    </w:p>
    <w:p w:rsidR="00E30D98" w:rsidRDefault="00E30D98" w:rsidP="001E35E7">
      <w:pPr>
        <w:rPr>
          <w:lang w:val="en-US"/>
        </w:rPr>
      </w:pPr>
    </w:p>
    <w:tbl>
      <w:tblPr>
        <w:tblW w:w="9188" w:type="dxa"/>
        <w:jc w:val="center"/>
        <w:tblInd w:w="-455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0" w:type="dxa"/>
          <w:right w:w="0" w:type="dxa"/>
        </w:tblCellMar>
        <w:tblLook w:val="01E0" w:firstRow="1" w:lastRow="1" w:firstColumn="1" w:lastColumn="1" w:noHBand="0" w:noVBand="0"/>
      </w:tblPr>
      <w:tblGrid>
        <w:gridCol w:w="3286"/>
        <w:gridCol w:w="5902"/>
      </w:tblGrid>
      <w:tr w:rsidR="00E30D98" w:rsidRPr="0024492F" w:rsidTr="00441F38">
        <w:trPr>
          <w:trHeight w:hRule="exact" w:val="307"/>
          <w:jc w:val="center"/>
        </w:trPr>
        <w:tc>
          <w:tcPr>
            <w:tcW w:w="3286" w:type="dxa"/>
            <w:vMerge w:val="restart"/>
          </w:tcPr>
          <w:p w:rsidR="00E30D98" w:rsidRPr="0024492F" w:rsidRDefault="00E30D98" w:rsidP="00C73046">
            <w:pPr>
              <w:jc w:val="center"/>
              <w:rPr>
                <w:sz w:val="20"/>
                <w:szCs w:val="20"/>
              </w:rPr>
            </w:pPr>
            <w:r>
              <w:rPr>
                <w:noProof/>
                <w:sz w:val="20"/>
                <w:szCs w:val="20"/>
                <w:lang w:val="en-GB" w:eastAsia="en-GB"/>
              </w:rPr>
              <w:lastRenderedPageBreak/>
              <w:drawing>
                <wp:inline distT="0" distB="0" distL="0" distR="0" wp14:anchorId="752B2F39" wp14:editId="14BF991E">
                  <wp:extent cx="642026" cy="628650"/>
                  <wp:effectExtent l="0" t="0" r="5715" b="0"/>
                  <wp:docPr id="1" name="Picture 1" descr="usamv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mv 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026" cy="628650"/>
                          </a:xfrm>
                          <a:prstGeom prst="rect">
                            <a:avLst/>
                          </a:prstGeom>
                          <a:noFill/>
                          <a:ln>
                            <a:noFill/>
                          </a:ln>
                        </pic:spPr>
                      </pic:pic>
                    </a:graphicData>
                  </a:graphic>
                </wp:inline>
              </w:drawing>
            </w:r>
          </w:p>
        </w:tc>
        <w:tc>
          <w:tcPr>
            <w:tcW w:w="5902" w:type="dxa"/>
            <w:vAlign w:val="center"/>
          </w:tcPr>
          <w:p w:rsidR="00E30D98" w:rsidRPr="00DD40D8" w:rsidRDefault="00E30D98" w:rsidP="00C73046">
            <w:pPr>
              <w:jc w:val="center"/>
              <w:rPr>
                <w:b/>
                <w:sz w:val="20"/>
                <w:szCs w:val="20"/>
              </w:rPr>
            </w:pPr>
            <w:r w:rsidRPr="00DD40D8">
              <w:rPr>
                <w:b/>
                <w:sz w:val="20"/>
                <w:szCs w:val="20"/>
              </w:rPr>
              <w:t>INFORMARE</w:t>
            </w:r>
            <w:r>
              <w:rPr>
                <w:b/>
                <w:sz w:val="20"/>
                <w:szCs w:val="20"/>
              </w:rPr>
              <w:t xml:space="preserve"> </w:t>
            </w:r>
          </w:p>
        </w:tc>
      </w:tr>
      <w:tr w:rsidR="00E30D98" w:rsidRPr="0024492F" w:rsidTr="00441F38">
        <w:trPr>
          <w:trHeight w:hRule="exact" w:val="470"/>
          <w:jc w:val="center"/>
        </w:trPr>
        <w:tc>
          <w:tcPr>
            <w:tcW w:w="3286" w:type="dxa"/>
            <w:vMerge/>
          </w:tcPr>
          <w:p w:rsidR="00E30D98" w:rsidRPr="0024492F" w:rsidRDefault="00E30D98" w:rsidP="00C73046">
            <w:pPr>
              <w:rPr>
                <w:lang w:val="fr-FR"/>
              </w:rPr>
            </w:pPr>
          </w:p>
        </w:tc>
        <w:tc>
          <w:tcPr>
            <w:tcW w:w="5902" w:type="dxa"/>
            <w:vAlign w:val="center"/>
          </w:tcPr>
          <w:p w:rsidR="00E30D98" w:rsidRPr="00441F38" w:rsidRDefault="00E30D98" w:rsidP="00441F38">
            <w:pPr>
              <w:jc w:val="center"/>
              <w:rPr>
                <w:b/>
                <w:sz w:val="20"/>
                <w:szCs w:val="20"/>
              </w:rPr>
            </w:pPr>
            <w:r w:rsidRPr="00DD40D8">
              <w:rPr>
                <w:b/>
                <w:sz w:val="20"/>
                <w:szCs w:val="20"/>
              </w:rPr>
              <w:t xml:space="preserve">privind protecția datelor cu caracter personal </w:t>
            </w:r>
            <w:r>
              <w:rPr>
                <w:b/>
                <w:sz w:val="20"/>
                <w:szCs w:val="20"/>
              </w:rPr>
              <w:t>ale studenților / absolvenților din cadrul USAMV B</w:t>
            </w:r>
          </w:p>
          <w:p w:rsidR="00E30D98" w:rsidRPr="00DD40D8" w:rsidRDefault="00E30D98" w:rsidP="00C73046">
            <w:pPr>
              <w:ind w:left="1229" w:right="1151"/>
              <w:jc w:val="center"/>
              <w:rPr>
                <w:rFonts w:eastAsia="Arial"/>
                <w:b/>
                <w:spacing w:val="-4"/>
                <w:sz w:val="20"/>
                <w:szCs w:val="20"/>
                <w:lang w:val="fr-FR"/>
              </w:rPr>
            </w:pPr>
          </w:p>
          <w:p w:rsidR="00E30D98" w:rsidRPr="00DD40D8" w:rsidRDefault="00E30D98" w:rsidP="00C73046">
            <w:pPr>
              <w:ind w:left="1229" w:right="1151"/>
              <w:jc w:val="center"/>
              <w:rPr>
                <w:rFonts w:eastAsia="Arial"/>
                <w:b/>
                <w:spacing w:val="-4"/>
                <w:sz w:val="20"/>
                <w:szCs w:val="20"/>
                <w:lang w:val="fr-FR"/>
              </w:rPr>
            </w:pPr>
          </w:p>
          <w:p w:rsidR="00E30D98" w:rsidRPr="00DD40D8" w:rsidRDefault="00E30D98" w:rsidP="00C73046">
            <w:pPr>
              <w:ind w:left="1229" w:right="1151"/>
              <w:jc w:val="center"/>
              <w:rPr>
                <w:rFonts w:eastAsia="Arial"/>
                <w:b/>
                <w:sz w:val="20"/>
                <w:szCs w:val="20"/>
                <w:lang w:val="fr-FR"/>
              </w:rPr>
            </w:pPr>
            <w:r w:rsidRPr="00DD40D8">
              <w:rPr>
                <w:rFonts w:eastAsia="Arial"/>
                <w:b/>
                <w:spacing w:val="-1"/>
                <w:sz w:val="20"/>
                <w:szCs w:val="20"/>
                <w:lang w:val="fr-FR"/>
              </w:rPr>
              <w:t>D</w:t>
            </w:r>
            <w:r w:rsidRPr="00DD40D8">
              <w:rPr>
                <w:rFonts w:eastAsia="Arial"/>
                <w:b/>
                <w:spacing w:val="1"/>
                <w:sz w:val="20"/>
                <w:szCs w:val="20"/>
                <w:lang w:val="fr-FR"/>
              </w:rPr>
              <w:t>I</w:t>
            </w:r>
            <w:r w:rsidRPr="00DD40D8">
              <w:rPr>
                <w:rFonts w:eastAsia="Arial"/>
                <w:b/>
                <w:spacing w:val="-1"/>
                <w:sz w:val="20"/>
                <w:szCs w:val="20"/>
                <w:lang w:val="fr-FR"/>
              </w:rPr>
              <w:t>D</w:t>
            </w:r>
            <w:r w:rsidRPr="00DD40D8">
              <w:rPr>
                <w:rFonts w:eastAsia="Arial"/>
                <w:b/>
                <w:sz w:val="20"/>
                <w:szCs w:val="20"/>
                <w:lang w:val="fr-FR"/>
              </w:rPr>
              <w:t>A</w:t>
            </w:r>
            <w:r w:rsidRPr="00DD40D8">
              <w:rPr>
                <w:rFonts w:eastAsia="Arial"/>
                <w:b/>
                <w:spacing w:val="-6"/>
                <w:sz w:val="20"/>
                <w:szCs w:val="20"/>
                <w:lang w:val="fr-FR"/>
              </w:rPr>
              <w:t>C</w:t>
            </w:r>
            <w:r w:rsidRPr="00DD40D8">
              <w:rPr>
                <w:rFonts w:eastAsia="Arial"/>
                <w:b/>
                <w:spacing w:val="2"/>
                <w:sz w:val="20"/>
                <w:szCs w:val="20"/>
                <w:lang w:val="fr-FR"/>
              </w:rPr>
              <w:t>T</w:t>
            </w:r>
            <w:r w:rsidRPr="00DD40D8">
              <w:rPr>
                <w:rFonts w:eastAsia="Arial"/>
                <w:b/>
                <w:spacing w:val="1"/>
                <w:sz w:val="20"/>
                <w:szCs w:val="20"/>
                <w:lang w:val="fr-FR"/>
              </w:rPr>
              <w:t>I</w:t>
            </w:r>
            <w:r w:rsidRPr="00DD40D8">
              <w:rPr>
                <w:rFonts w:eastAsia="Arial"/>
                <w:b/>
                <w:spacing w:val="-1"/>
                <w:sz w:val="20"/>
                <w:szCs w:val="20"/>
                <w:lang w:val="fr-FR"/>
              </w:rPr>
              <w:t>C</w:t>
            </w:r>
            <w:r w:rsidRPr="00DD40D8">
              <w:rPr>
                <w:rFonts w:eastAsia="Arial"/>
                <w:b/>
                <w:sz w:val="20"/>
                <w:szCs w:val="20"/>
                <w:lang w:val="fr-FR"/>
              </w:rPr>
              <w:t>E</w:t>
            </w:r>
          </w:p>
        </w:tc>
      </w:tr>
    </w:tbl>
    <w:p w:rsidR="00441F38" w:rsidRPr="00441F38" w:rsidRDefault="00441F38" w:rsidP="00E30D98">
      <w:pPr>
        <w:jc w:val="center"/>
        <w:rPr>
          <w:b/>
          <w:sz w:val="10"/>
          <w:szCs w:val="10"/>
        </w:rPr>
      </w:pPr>
    </w:p>
    <w:p w:rsidR="00E30D98" w:rsidRPr="0024492F" w:rsidRDefault="00E30D98" w:rsidP="00441F38">
      <w:pPr>
        <w:spacing w:after="0" w:line="240" w:lineRule="auto"/>
        <w:jc w:val="center"/>
        <w:rPr>
          <w:b/>
          <w:sz w:val="28"/>
          <w:szCs w:val="28"/>
        </w:rPr>
      </w:pPr>
      <w:r>
        <w:rPr>
          <w:b/>
          <w:sz w:val="28"/>
          <w:szCs w:val="28"/>
        </w:rPr>
        <w:t>INFORMARE</w:t>
      </w:r>
    </w:p>
    <w:p w:rsidR="00E30D98" w:rsidRDefault="00E30D98" w:rsidP="00441F38">
      <w:pPr>
        <w:spacing w:after="0" w:line="240" w:lineRule="auto"/>
        <w:jc w:val="center"/>
        <w:rPr>
          <w:b/>
        </w:rPr>
      </w:pPr>
      <w:r w:rsidRPr="0024492F">
        <w:rPr>
          <w:b/>
        </w:rPr>
        <w:t xml:space="preserve">privind </w:t>
      </w:r>
      <w:r>
        <w:rPr>
          <w:b/>
        </w:rPr>
        <w:t>protecția datelor cu caracter personal ale studenților/absolvenților din cadrul USAMV B</w:t>
      </w:r>
    </w:p>
    <w:p w:rsidR="00E30D98" w:rsidRPr="00AB6A95" w:rsidRDefault="00E30D98" w:rsidP="00441F38">
      <w:pPr>
        <w:tabs>
          <w:tab w:val="left" w:pos="284"/>
        </w:tabs>
        <w:spacing w:after="0" w:line="240" w:lineRule="auto"/>
        <w:jc w:val="both"/>
        <w:rPr>
          <w:sz w:val="16"/>
          <w:szCs w:val="16"/>
        </w:rPr>
      </w:pPr>
      <w:r w:rsidRPr="00AB6A95">
        <w:rPr>
          <w:sz w:val="16"/>
          <w:szCs w:val="16"/>
        </w:rPr>
        <w:t>În conformitate cu Regulamentul UE 679/2016 privind protecția persoanelor fizice în ceea ce privește prelucrarea datelor cu caracter personal, Universitatea de Științe Agronomice și Medicină Veterinară din București cu sediul în B-dul Mărăști, nr. 59, 011464, sector 1, București, este un operator de date.</w:t>
      </w:r>
    </w:p>
    <w:p w:rsidR="00E30D98" w:rsidRPr="00AB6A95" w:rsidRDefault="00E30D98" w:rsidP="00441F38">
      <w:pPr>
        <w:numPr>
          <w:ilvl w:val="0"/>
          <w:numId w:val="1"/>
        </w:numPr>
        <w:tabs>
          <w:tab w:val="left" w:pos="284"/>
        </w:tabs>
        <w:spacing w:after="0" w:line="240" w:lineRule="auto"/>
        <w:ind w:left="0" w:firstLine="0"/>
        <w:jc w:val="both"/>
        <w:rPr>
          <w:b/>
          <w:sz w:val="16"/>
          <w:szCs w:val="16"/>
        </w:rPr>
      </w:pPr>
      <w:r w:rsidRPr="00AB6A95">
        <w:rPr>
          <w:b/>
          <w:sz w:val="16"/>
          <w:szCs w:val="16"/>
        </w:rPr>
        <w:t>Colectarea informațiilor cu caracter personal despre dumneavoastră</w:t>
      </w:r>
    </w:p>
    <w:p w:rsidR="00E30D98" w:rsidRPr="00AB6A95" w:rsidRDefault="00E30D98" w:rsidP="00441F38">
      <w:pPr>
        <w:tabs>
          <w:tab w:val="left" w:pos="284"/>
        </w:tabs>
        <w:spacing w:after="0" w:line="240" w:lineRule="auto"/>
        <w:jc w:val="both"/>
        <w:rPr>
          <w:sz w:val="16"/>
          <w:szCs w:val="16"/>
        </w:rPr>
      </w:pPr>
      <w:r w:rsidRPr="00AB6A95">
        <w:rPr>
          <w:sz w:val="16"/>
          <w:szCs w:val="16"/>
        </w:rPr>
        <w:t xml:space="preserve">Universitatea de Științe Agronomice și Medicină Veterinară din București colectează și prelucrează datele dumneavoastră cu caracter personal în scopul îndeplinirii atribuțiilor legale ce îi revin conform legii, respectiv în scopul furnizării serviciilor educaționale. </w:t>
      </w:r>
    </w:p>
    <w:p w:rsidR="00E30D98" w:rsidRPr="00AB6A95" w:rsidRDefault="00E30D98" w:rsidP="00441F38">
      <w:pPr>
        <w:tabs>
          <w:tab w:val="left" w:pos="284"/>
        </w:tabs>
        <w:spacing w:after="0" w:line="240" w:lineRule="auto"/>
        <w:jc w:val="both"/>
        <w:rPr>
          <w:sz w:val="16"/>
          <w:szCs w:val="16"/>
        </w:rPr>
      </w:pPr>
      <w:r w:rsidRPr="00AB6A95">
        <w:rPr>
          <w:sz w:val="16"/>
          <w:szCs w:val="16"/>
        </w:rPr>
        <w:t>Categoriile specifice din care USAMV din București colectează și prelucrează date cu caracter personal sunt următoarele:</w:t>
      </w:r>
    </w:p>
    <w:p w:rsidR="00E30D98" w:rsidRPr="00AB6A95" w:rsidRDefault="00E30D98" w:rsidP="00441F38">
      <w:pPr>
        <w:tabs>
          <w:tab w:val="left" w:pos="284"/>
        </w:tabs>
        <w:spacing w:after="0" w:line="240" w:lineRule="auto"/>
        <w:jc w:val="both"/>
        <w:rPr>
          <w:sz w:val="16"/>
          <w:szCs w:val="16"/>
        </w:rPr>
      </w:pPr>
      <w:r w:rsidRPr="00AB6A95">
        <w:rPr>
          <w:sz w:val="16"/>
          <w:szCs w:val="16"/>
        </w:rPr>
        <w:t>-Identitate (nume, prenume, etc);</w:t>
      </w:r>
    </w:p>
    <w:p w:rsidR="00E30D98" w:rsidRPr="00AB6A95" w:rsidRDefault="00E30D98" w:rsidP="00441F38">
      <w:pPr>
        <w:tabs>
          <w:tab w:val="left" w:pos="284"/>
        </w:tabs>
        <w:spacing w:after="0" w:line="240" w:lineRule="auto"/>
        <w:jc w:val="both"/>
        <w:rPr>
          <w:sz w:val="16"/>
          <w:szCs w:val="16"/>
        </w:rPr>
      </w:pPr>
      <w:r w:rsidRPr="00AB6A95">
        <w:rPr>
          <w:sz w:val="16"/>
          <w:szCs w:val="16"/>
        </w:rPr>
        <w:t>-Identificare (CNP, serie și număr documente, etc);</w:t>
      </w:r>
    </w:p>
    <w:p w:rsidR="00E30D98" w:rsidRPr="00AB6A95" w:rsidRDefault="00E30D98" w:rsidP="00441F38">
      <w:pPr>
        <w:tabs>
          <w:tab w:val="left" w:pos="284"/>
        </w:tabs>
        <w:spacing w:after="0" w:line="240" w:lineRule="auto"/>
        <w:jc w:val="both"/>
        <w:rPr>
          <w:sz w:val="16"/>
          <w:szCs w:val="16"/>
        </w:rPr>
      </w:pPr>
      <w:r w:rsidRPr="00AB6A95">
        <w:rPr>
          <w:sz w:val="16"/>
          <w:szCs w:val="16"/>
        </w:rPr>
        <w:t>-Contract (adresă, adresă e-mail, telefon, etc);</w:t>
      </w:r>
    </w:p>
    <w:p w:rsidR="00E30D98" w:rsidRPr="00AB6A95" w:rsidRDefault="00E30D98" w:rsidP="00441F38">
      <w:pPr>
        <w:tabs>
          <w:tab w:val="left" w:pos="284"/>
        </w:tabs>
        <w:spacing w:after="0" w:line="240" w:lineRule="auto"/>
        <w:jc w:val="both"/>
        <w:rPr>
          <w:sz w:val="16"/>
          <w:szCs w:val="16"/>
        </w:rPr>
      </w:pPr>
      <w:r w:rsidRPr="00AB6A95">
        <w:rPr>
          <w:sz w:val="16"/>
          <w:szCs w:val="16"/>
        </w:rPr>
        <w:t>-Educație (denumire facultate, specializare, domeniu, etc);</w:t>
      </w:r>
    </w:p>
    <w:p w:rsidR="00E30D98" w:rsidRPr="00AB6A95" w:rsidRDefault="00E30D98" w:rsidP="00441F38">
      <w:pPr>
        <w:tabs>
          <w:tab w:val="left" w:pos="284"/>
        </w:tabs>
        <w:spacing w:after="0" w:line="240" w:lineRule="auto"/>
        <w:jc w:val="both"/>
        <w:rPr>
          <w:sz w:val="16"/>
          <w:szCs w:val="16"/>
        </w:rPr>
      </w:pPr>
      <w:r w:rsidRPr="00AB6A95">
        <w:rPr>
          <w:sz w:val="16"/>
          <w:szCs w:val="16"/>
        </w:rPr>
        <w:t>-Financiar (cont bancar, diferite plăți, etc)</w:t>
      </w:r>
    </w:p>
    <w:p w:rsidR="00E30D98" w:rsidRPr="00AB6A95" w:rsidRDefault="00E30D98" w:rsidP="00441F38">
      <w:pPr>
        <w:tabs>
          <w:tab w:val="left" w:pos="284"/>
        </w:tabs>
        <w:spacing w:after="0" w:line="240" w:lineRule="auto"/>
        <w:jc w:val="both"/>
        <w:rPr>
          <w:sz w:val="16"/>
          <w:szCs w:val="16"/>
        </w:rPr>
      </w:pPr>
      <w:r w:rsidRPr="00AB6A95">
        <w:rPr>
          <w:sz w:val="16"/>
          <w:szCs w:val="16"/>
        </w:rPr>
        <w:t>Pentru aceasta sunteți obligat(ă) să furnizați aceste date cu caracter personal pentru îndeplinirea scopului menționat mai sus, iar refuzul furnizării acestor date conduce la dificultăți în organizarea și asigurarea serviciilor educaționale.</w:t>
      </w:r>
    </w:p>
    <w:p w:rsidR="00E30D98" w:rsidRPr="00AB6A95" w:rsidRDefault="00E30D98" w:rsidP="00441F38">
      <w:pPr>
        <w:numPr>
          <w:ilvl w:val="0"/>
          <w:numId w:val="1"/>
        </w:numPr>
        <w:tabs>
          <w:tab w:val="left" w:pos="284"/>
        </w:tabs>
        <w:spacing w:after="0" w:line="240" w:lineRule="auto"/>
        <w:ind w:left="0" w:firstLine="0"/>
        <w:jc w:val="both"/>
        <w:rPr>
          <w:b/>
          <w:sz w:val="16"/>
          <w:szCs w:val="16"/>
        </w:rPr>
      </w:pPr>
      <w:r w:rsidRPr="00AB6A95">
        <w:rPr>
          <w:b/>
          <w:sz w:val="16"/>
          <w:szCs w:val="16"/>
        </w:rPr>
        <w:t>Temeiul juridic al prelucrării datelor cu caracter personal</w:t>
      </w:r>
    </w:p>
    <w:p w:rsidR="00E30D98" w:rsidRPr="00AB6A95" w:rsidRDefault="00E30D98" w:rsidP="00441F38">
      <w:pPr>
        <w:numPr>
          <w:ilvl w:val="0"/>
          <w:numId w:val="2"/>
        </w:numPr>
        <w:tabs>
          <w:tab w:val="left" w:pos="284"/>
        </w:tabs>
        <w:spacing w:after="0" w:line="240" w:lineRule="auto"/>
        <w:ind w:left="0" w:firstLine="0"/>
        <w:jc w:val="both"/>
        <w:rPr>
          <w:sz w:val="16"/>
          <w:szCs w:val="16"/>
        </w:rPr>
      </w:pPr>
      <w:r w:rsidRPr="00AB6A95">
        <w:rPr>
          <w:sz w:val="16"/>
          <w:szCs w:val="16"/>
        </w:rPr>
        <w:t>Legea Educației Naționale nr. 1/2011, cu modificările ulterioare;</w:t>
      </w:r>
    </w:p>
    <w:p w:rsidR="00E30D98" w:rsidRPr="00AB6A95" w:rsidRDefault="00E30D98" w:rsidP="00441F38">
      <w:pPr>
        <w:numPr>
          <w:ilvl w:val="0"/>
          <w:numId w:val="2"/>
        </w:numPr>
        <w:tabs>
          <w:tab w:val="left" w:pos="284"/>
        </w:tabs>
        <w:spacing w:after="0" w:line="240" w:lineRule="auto"/>
        <w:ind w:left="0" w:firstLine="0"/>
        <w:jc w:val="both"/>
        <w:rPr>
          <w:sz w:val="16"/>
          <w:szCs w:val="16"/>
        </w:rPr>
      </w:pPr>
      <w:r w:rsidRPr="00AB6A95">
        <w:rPr>
          <w:sz w:val="16"/>
          <w:szCs w:val="16"/>
        </w:rPr>
        <w:t>Regulamentul UE 679/2016;</w:t>
      </w:r>
    </w:p>
    <w:p w:rsidR="00E30D98" w:rsidRPr="00AB6A95" w:rsidRDefault="00E30D98" w:rsidP="00441F38">
      <w:pPr>
        <w:numPr>
          <w:ilvl w:val="0"/>
          <w:numId w:val="2"/>
        </w:numPr>
        <w:tabs>
          <w:tab w:val="left" w:pos="284"/>
        </w:tabs>
        <w:spacing w:after="0" w:line="240" w:lineRule="auto"/>
        <w:ind w:left="0" w:firstLine="0"/>
        <w:jc w:val="both"/>
        <w:rPr>
          <w:sz w:val="16"/>
          <w:szCs w:val="16"/>
        </w:rPr>
      </w:pPr>
      <w:r w:rsidRPr="00AB6A95">
        <w:rPr>
          <w:sz w:val="16"/>
          <w:szCs w:val="16"/>
        </w:rPr>
        <w:t>HG nr. 681/2011, cu modificările ulterioare;</w:t>
      </w:r>
    </w:p>
    <w:p w:rsidR="00E30D98" w:rsidRPr="00AB6A95" w:rsidRDefault="00E30D98" w:rsidP="00441F38">
      <w:pPr>
        <w:numPr>
          <w:ilvl w:val="0"/>
          <w:numId w:val="2"/>
        </w:numPr>
        <w:tabs>
          <w:tab w:val="left" w:pos="284"/>
        </w:tabs>
        <w:spacing w:after="0" w:line="240" w:lineRule="auto"/>
        <w:ind w:left="0" w:firstLine="0"/>
        <w:jc w:val="both"/>
        <w:rPr>
          <w:sz w:val="16"/>
          <w:szCs w:val="16"/>
        </w:rPr>
      </w:pPr>
      <w:r w:rsidRPr="00AB6A95">
        <w:rPr>
          <w:sz w:val="16"/>
          <w:szCs w:val="16"/>
        </w:rPr>
        <w:t>Carta USAMV din București;</w:t>
      </w:r>
    </w:p>
    <w:p w:rsidR="00E30D98" w:rsidRPr="00AB6A95" w:rsidRDefault="00E30D98" w:rsidP="00441F38">
      <w:pPr>
        <w:numPr>
          <w:ilvl w:val="0"/>
          <w:numId w:val="2"/>
        </w:numPr>
        <w:tabs>
          <w:tab w:val="left" w:pos="284"/>
        </w:tabs>
        <w:spacing w:after="0" w:line="240" w:lineRule="auto"/>
        <w:ind w:left="0" w:firstLine="0"/>
        <w:jc w:val="both"/>
        <w:rPr>
          <w:sz w:val="16"/>
          <w:szCs w:val="16"/>
        </w:rPr>
      </w:pPr>
      <w:r w:rsidRPr="00AB6A95">
        <w:rPr>
          <w:sz w:val="16"/>
          <w:szCs w:val="16"/>
        </w:rPr>
        <w:t>Regulamentul USAMV din București privind activitatea profesională a studenților;</w:t>
      </w:r>
    </w:p>
    <w:p w:rsidR="00E30D98" w:rsidRPr="00AB6A95" w:rsidRDefault="00E30D98" w:rsidP="00441F38">
      <w:pPr>
        <w:numPr>
          <w:ilvl w:val="0"/>
          <w:numId w:val="2"/>
        </w:numPr>
        <w:tabs>
          <w:tab w:val="left" w:pos="284"/>
        </w:tabs>
        <w:spacing w:after="0" w:line="240" w:lineRule="auto"/>
        <w:ind w:left="0" w:firstLine="0"/>
        <w:jc w:val="both"/>
        <w:rPr>
          <w:sz w:val="16"/>
          <w:szCs w:val="16"/>
        </w:rPr>
      </w:pPr>
      <w:r w:rsidRPr="00AB6A95">
        <w:rPr>
          <w:sz w:val="16"/>
          <w:szCs w:val="16"/>
        </w:rPr>
        <w:t>Regulamentul actelor de studii pentru învățământ superior OM nr. 657/2014;</w:t>
      </w:r>
    </w:p>
    <w:p w:rsidR="00E30D98" w:rsidRPr="00AB6A95" w:rsidRDefault="00E30D98" w:rsidP="00441F38">
      <w:pPr>
        <w:numPr>
          <w:ilvl w:val="0"/>
          <w:numId w:val="2"/>
        </w:numPr>
        <w:tabs>
          <w:tab w:val="left" w:pos="284"/>
        </w:tabs>
        <w:spacing w:after="0" w:line="240" w:lineRule="auto"/>
        <w:ind w:left="0" w:firstLine="0"/>
        <w:jc w:val="both"/>
        <w:rPr>
          <w:sz w:val="16"/>
          <w:szCs w:val="16"/>
        </w:rPr>
      </w:pPr>
      <w:r w:rsidRPr="00AB6A95">
        <w:rPr>
          <w:sz w:val="16"/>
          <w:szCs w:val="16"/>
        </w:rPr>
        <w:t>Regulamentul de organizare și funcționare al USAMV din București;</w:t>
      </w:r>
    </w:p>
    <w:p w:rsidR="00E30D98" w:rsidRPr="00AB6A95" w:rsidRDefault="00E30D98" w:rsidP="00441F38">
      <w:pPr>
        <w:numPr>
          <w:ilvl w:val="0"/>
          <w:numId w:val="2"/>
        </w:numPr>
        <w:tabs>
          <w:tab w:val="left" w:pos="284"/>
        </w:tabs>
        <w:spacing w:after="0" w:line="240" w:lineRule="auto"/>
        <w:ind w:left="0" w:firstLine="0"/>
        <w:jc w:val="both"/>
        <w:rPr>
          <w:sz w:val="16"/>
          <w:szCs w:val="16"/>
        </w:rPr>
      </w:pPr>
      <w:r w:rsidRPr="00AB6A95">
        <w:rPr>
          <w:sz w:val="16"/>
          <w:szCs w:val="16"/>
        </w:rPr>
        <w:t>Regulamentul studiilor universitare de doctorat USAMV din București;</w:t>
      </w:r>
    </w:p>
    <w:p w:rsidR="00E30D98" w:rsidRPr="00AB6A95" w:rsidRDefault="00E30D98" w:rsidP="00441F38">
      <w:pPr>
        <w:numPr>
          <w:ilvl w:val="0"/>
          <w:numId w:val="2"/>
        </w:numPr>
        <w:tabs>
          <w:tab w:val="left" w:pos="284"/>
        </w:tabs>
        <w:spacing w:after="0" w:line="240" w:lineRule="auto"/>
        <w:ind w:left="0" w:firstLine="0"/>
        <w:jc w:val="both"/>
        <w:rPr>
          <w:sz w:val="16"/>
          <w:szCs w:val="16"/>
        </w:rPr>
      </w:pPr>
      <w:r w:rsidRPr="00AB6A95">
        <w:rPr>
          <w:sz w:val="16"/>
          <w:szCs w:val="16"/>
        </w:rPr>
        <w:t>Ordinul MEN nr. 3392/2017;</w:t>
      </w:r>
    </w:p>
    <w:p w:rsidR="00E30D98" w:rsidRPr="00AB6A95" w:rsidRDefault="00E30D98" w:rsidP="00441F38">
      <w:pPr>
        <w:numPr>
          <w:ilvl w:val="0"/>
          <w:numId w:val="2"/>
        </w:numPr>
        <w:tabs>
          <w:tab w:val="left" w:pos="284"/>
        </w:tabs>
        <w:spacing w:after="0" w:line="240" w:lineRule="auto"/>
        <w:ind w:left="0" w:firstLine="0"/>
        <w:jc w:val="both"/>
        <w:rPr>
          <w:sz w:val="16"/>
          <w:szCs w:val="16"/>
        </w:rPr>
      </w:pPr>
      <w:r w:rsidRPr="00AB6A95">
        <w:rPr>
          <w:sz w:val="16"/>
          <w:szCs w:val="16"/>
        </w:rPr>
        <w:t>Ordinul MEN nr. 4104/21.06.2017 și Ordinul MEN nr. 4366/13.07.2017</w:t>
      </w:r>
    </w:p>
    <w:p w:rsidR="00E30D98" w:rsidRPr="00AB6A95" w:rsidRDefault="00E30D98" w:rsidP="00441F38">
      <w:pPr>
        <w:tabs>
          <w:tab w:val="left" w:pos="284"/>
        </w:tabs>
        <w:spacing w:after="0" w:line="240" w:lineRule="auto"/>
        <w:jc w:val="both"/>
        <w:rPr>
          <w:sz w:val="16"/>
          <w:szCs w:val="16"/>
        </w:rPr>
      </w:pPr>
      <w:r w:rsidRPr="00AB6A95">
        <w:rPr>
          <w:sz w:val="16"/>
          <w:szCs w:val="16"/>
        </w:rPr>
        <w:t>Conform Regulamentului UE nr. 679/2016, fiecare prelucrare a datelor cu caracter personal îndeplinește una dintre următoarele condiții: persoana vizată și-a dat consimțământul pentru unul sau mai multe scopuri specifice, este necesară pentru executarea unui contract la care persoana vizată este parte, este necesară pentru interesele legitime ale operatorului sau ale unei terțe părți.</w:t>
      </w:r>
    </w:p>
    <w:p w:rsidR="00E30D98" w:rsidRPr="00AB6A95" w:rsidRDefault="00E30D98" w:rsidP="00441F38">
      <w:pPr>
        <w:numPr>
          <w:ilvl w:val="0"/>
          <w:numId w:val="1"/>
        </w:numPr>
        <w:tabs>
          <w:tab w:val="left" w:pos="284"/>
        </w:tabs>
        <w:spacing w:after="0" w:line="240" w:lineRule="auto"/>
        <w:ind w:left="0" w:firstLine="0"/>
        <w:jc w:val="both"/>
        <w:rPr>
          <w:b/>
          <w:sz w:val="16"/>
          <w:szCs w:val="16"/>
        </w:rPr>
      </w:pPr>
      <w:r w:rsidRPr="00AB6A95">
        <w:rPr>
          <w:b/>
          <w:sz w:val="16"/>
          <w:szCs w:val="16"/>
        </w:rPr>
        <w:t>Categoriile de destinatari ai datelor cu caracter personal</w:t>
      </w:r>
    </w:p>
    <w:p w:rsidR="00E30D98" w:rsidRPr="00AB6A95" w:rsidRDefault="00E30D98" w:rsidP="00441F38">
      <w:pPr>
        <w:tabs>
          <w:tab w:val="left" w:pos="284"/>
        </w:tabs>
        <w:spacing w:after="0" w:line="240" w:lineRule="auto"/>
        <w:jc w:val="both"/>
        <w:rPr>
          <w:sz w:val="16"/>
          <w:szCs w:val="16"/>
        </w:rPr>
      </w:pPr>
      <w:r w:rsidRPr="00AB6A95">
        <w:rPr>
          <w:sz w:val="16"/>
          <w:szCs w:val="16"/>
        </w:rPr>
        <w:t>USAMV B poate fi obligată prin lege să furnizeze anumite informații autorităților competente. Există cazuri în care trebuie să transmitem informații precum: nume, prenume, CNP, serie și număr CI, situație școlară, CV, etc. Informațiile pot fi transmise către:</w:t>
      </w:r>
    </w:p>
    <w:p w:rsidR="00E30D98" w:rsidRPr="00AB6A95" w:rsidRDefault="00E30D98" w:rsidP="00441F38">
      <w:pPr>
        <w:numPr>
          <w:ilvl w:val="0"/>
          <w:numId w:val="3"/>
        </w:numPr>
        <w:spacing w:after="0" w:line="240" w:lineRule="auto"/>
        <w:ind w:left="0" w:firstLine="273"/>
        <w:jc w:val="both"/>
        <w:rPr>
          <w:sz w:val="16"/>
          <w:szCs w:val="16"/>
        </w:rPr>
      </w:pPr>
      <w:r w:rsidRPr="00AB6A95">
        <w:rPr>
          <w:sz w:val="16"/>
          <w:szCs w:val="16"/>
        </w:rPr>
        <w:t>Ministerul Educației Naționale și consiliile subordonate acestuia;</w:t>
      </w:r>
    </w:p>
    <w:p w:rsidR="00E30D98" w:rsidRPr="00AB6A95" w:rsidRDefault="00E30D98" w:rsidP="00441F38">
      <w:pPr>
        <w:numPr>
          <w:ilvl w:val="0"/>
          <w:numId w:val="3"/>
        </w:numPr>
        <w:spacing w:after="0" w:line="240" w:lineRule="auto"/>
        <w:ind w:left="0" w:firstLine="273"/>
        <w:jc w:val="both"/>
        <w:rPr>
          <w:sz w:val="16"/>
          <w:szCs w:val="16"/>
        </w:rPr>
      </w:pPr>
      <w:r w:rsidRPr="00AB6A95">
        <w:rPr>
          <w:sz w:val="16"/>
          <w:szCs w:val="16"/>
        </w:rPr>
        <w:t>ARACIS;</w:t>
      </w:r>
    </w:p>
    <w:p w:rsidR="00E30D98" w:rsidRPr="00AB6A95" w:rsidRDefault="00E30D98" w:rsidP="00441F38">
      <w:pPr>
        <w:numPr>
          <w:ilvl w:val="0"/>
          <w:numId w:val="3"/>
        </w:numPr>
        <w:spacing w:after="0" w:line="240" w:lineRule="auto"/>
        <w:ind w:left="0" w:firstLine="273"/>
        <w:jc w:val="both"/>
        <w:rPr>
          <w:sz w:val="16"/>
          <w:szCs w:val="16"/>
        </w:rPr>
      </w:pPr>
      <w:r w:rsidRPr="00AB6A95">
        <w:rPr>
          <w:sz w:val="16"/>
          <w:szCs w:val="16"/>
        </w:rPr>
        <w:t>Serviciul de asistență medicală (CASMB);</w:t>
      </w:r>
    </w:p>
    <w:p w:rsidR="00E30D98" w:rsidRPr="00AB6A95" w:rsidRDefault="00E30D98" w:rsidP="00441F38">
      <w:pPr>
        <w:numPr>
          <w:ilvl w:val="0"/>
          <w:numId w:val="3"/>
        </w:numPr>
        <w:spacing w:after="0" w:line="240" w:lineRule="auto"/>
        <w:ind w:left="0" w:firstLine="273"/>
        <w:jc w:val="both"/>
        <w:rPr>
          <w:sz w:val="16"/>
          <w:szCs w:val="16"/>
        </w:rPr>
      </w:pPr>
      <w:r w:rsidRPr="00AB6A95">
        <w:rPr>
          <w:sz w:val="16"/>
          <w:szCs w:val="16"/>
        </w:rPr>
        <w:t>Poliție, Parchet, Instanțe, Instituții bancare, Autorități locale, etc.</w:t>
      </w:r>
    </w:p>
    <w:p w:rsidR="00E30D98" w:rsidRPr="00AB6A95" w:rsidRDefault="00E30D98" w:rsidP="00441F38">
      <w:pPr>
        <w:numPr>
          <w:ilvl w:val="0"/>
          <w:numId w:val="1"/>
        </w:numPr>
        <w:tabs>
          <w:tab w:val="left" w:pos="284"/>
        </w:tabs>
        <w:spacing w:after="0" w:line="240" w:lineRule="auto"/>
        <w:ind w:left="0" w:firstLine="0"/>
        <w:jc w:val="both"/>
        <w:rPr>
          <w:b/>
          <w:sz w:val="16"/>
          <w:szCs w:val="16"/>
        </w:rPr>
      </w:pPr>
      <w:r w:rsidRPr="00AB6A95">
        <w:rPr>
          <w:b/>
          <w:sz w:val="16"/>
          <w:szCs w:val="16"/>
        </w:rPr>
        <w:t>Protejarea informațiilor confidențiale colectate</w:t>
      </w:r>
    </w:p>
    <w:p w:rsidR="00E30D98" w:rsidRPr="00AB6A95" w:rsidRDefault="00E30D98" w:rsidP="00441F38">
      <w:pPr>
        <w:tabs>
          <w:tab w:val="left" w:pos="284"/>
        </w:tabs>
        <w:spacing w:after="0" w:line="240" w:lineRule="auto"/>
        <w:jc w:val="both"/>
        <w:rPr>
          <w:sz w:val="16"/>
          <w:szCs w:val="16"/>
        </w:rPr>
      </w:pPr>
      <w:r w:rsidRPr="00AB6A95">
        <w:rPr>
          <w:sz w:val="16"/>
          <w:szCs w:val="16"/>
        </w:rPr>
        <w:t>Informațiile colectate despre dumneavoastră sunt păstrate în formă scrisă și/sau în formă electronică. USAMV din București se asigură că informațiile pe care le deținem sunt păstrate în locații sigure, cu un nivel de securitate adecvat și cu acces autorizat pentru personalul desemnat în acest sens. De asemenea, ne asigurăm că aceste persoane împuternicite sunt obligate din punct de vedere contractual să implementeze măsuri tehnice și organizatorice de protecția datelor, în cazul în care datele prelucrate de acestea identifică sau ar putea identifica o persoană.</w:t>
      </w:r>
    </w:p>
    <w:p w:rsidR="00E30D98" w:rsidRPr="00AB6A95" w:rsidRDefault="00E30D98" w:rsidP="00441F38">
      <w:pPr>
        <w:numPr>
          <w:ilvl w:val="0"/>
          <w:numId w:val="1"/>
        </w:numPr>
        <w:tabs>
          <w:tab w:val="left" w:pos="284"/>
        </w:tabs>
        <w:spacing w:after="0" w:line="240" w:lineRule="auto"/>
        <w:ind w:left="0" w:firstLine="0"/>
        <w:jc w:val="both"/>
        <w:rPr>
          <w:b/>
          <w:sz w:val="16"/>
          <w:szCs w:val="16"/>
        </w:rPr>
      </w:pPr>
      <w:r w:rsidRPr="00AB6A95">
        <w:rPr>
          <w:b/>
          <w:sz w:val="16"/>
          <w:szCs w:val="16"/>
        </w:rPr>
        <w:t>Locația și durata de stocare</w:t>
      </w:r>
    </w:p>
    <w:p w:rsidR="00E30D98" w:rsidRPr="00AB6A95" w:rsidRDefault="00E30D98" w:rsidP="00441F38">
      <w:pPr>
        <w:tabs>
          <w:tab w:val="left" w:pos="284"/>
        </w:tabs>
        <w:spacing w:after="0" w:line="240" w:lineRule="auto"/>
        <w:jc w:val="both"/>
        <w:rPr>
          <w:sz w:val="16"/>
          <w:szCs w:val="16"/>
        </w:rPr>
      </w:pPr>
      <w:r w:rsidRPr="00AB6A95">
        <w:rPr>
          <w:sz w:val="16"/>
          <w:szCs w:val="16"/>
        </w:rPr>
        <w:t>Datele cu caracter personal colectate sunt stocate pe serverele USAMV din București, aflate în încăperi cu un nivel de securitate adecvat și cu acces autorizat. Durata de stocare pentru fiecare categorie de date cu caracter personal este în conformitate cu cerințele legale, cu reglementările interne ale USAMV din București și cu cele mai bune practici în domeniu.</w:t>
      </w:r>
    </w:p>
    <w:p w:rsidR="00E30D98" w:rsidRPr="00AB6A95" w:rsidRDefault="00E30D98" w:rsidP="00441F38">
      <w:pPr>
        <w:numPr>
          <w:ilvl w:val="0"/>
          <w:numId w:val="1"/>
        </w:numPr>
        <w:tabs>
          <w:tab w:val="left" w:pos="284"/>
        </w:tabs>
        <w:spacing w:after="0" w:line="240" w:lineRule="auto"/>
        <w:ind w:left="0" w:firstLine="0"/>
        <w:jc w:val="both"/>
        <w:rPr>
          <w:b/>
          <w:sz w:val="16"/>
          <w:szCs w:val="16"/>
        </w:rPr>
      </w:pPr>
      <w:r w:rsidRPr="00AB6A95">
        <w:rPr>
          <w:b/>
          <w:sz w:val="16"/>
          <w:szCs w:val="16"/>
        </w:rPr>
        <w:t>Drepturile legale de prelucrarea datelor cu caracter personal</w:t>
      </w:r>
    </w:p>
    <w:p w:rsidR="00E30D98" w:rsidRPr="00AB6A95" w:rsidRDefault="00E30D98" w:rsidP="00441F38">
      <w:pPr>
        <w:tabs>
          <w:tab w:val="left" w:pos="284"/>
        </w:tabs>
        <w:spacing w:after="0" w:line="240" w:lineRule="auto"/>
        <w:jc w:val="both"/>
        <w:rPr>
          <w:sz w:val="16"/>
          <w:szCs w:val="16"/>
        </w:rPr>
      </w:pPr>
      <w:r w:rsidRPr="00AB6A95">
        <w:rPr>
          <w:sz w:val="16"/>
          <w:szCs w:val="16"/>
        </w:rPr>
        <w:t xml:space="preserve">Conform Regulamentului UE nr. 679/2016, aveți următoarele drepturi: </w:t>
      </w:r>
    </w:p>
    <w:p w:rsidR="00E30D98" w:rsidRPr="00AB6A95" w:rsidRDefault="00E30D98" w:rsidP="00441F38">
      <w:pPr>
        <w:numPr>
          <w:ilvl w:val="0"/>
          <w:numId w:val="4"/>
        </w:numPr>
        <w:tabs>
          <w:tab w:val="left" w:pos="284"/>
        </w:tabs>
        <w:spacing w:after="0" w:line="240" w:lineRule="auto"/>
        <w:ind w:left="0"/>
        <w:jc w:val="both"/>
        <w:rPr>
          <w:sz w:val="16"/>
          <w:szCs w:val="16"/>
        </w:rPr>
      </w:pPr>
      <w:r w:rsidRPr="00AB6A95">
        <w:rPr>
          <w:sz w:val="16"/>
          <w:szCs w:val="16"/>
        </w:rPr>
        <w:t>dreptul de acces cu titlu gratuit la datele dumneavoastră personale prelucrate de USAMV din București;</w:t>
      </w:r>
    </w:p>
    <w:p w:rsidR="00E30D98" w:rsidRPr="00AB6A95" w:rsidRDefault="00E30D98" w:rsidP="00441F38">
      <w:pPr>
        <w:numPr>
          <w:ilvl w:val="0"/>
          <w:numId w:val="4"/>
        </w:numPr>
        <w:tabs>
          <w:tab w:val="left" w:pos="284"/>
        </w:tabs>
        <w:spacing w:after="0" w:line="240" w:lineRule="auto"/>
        <w:ind w:left="0"/>
        <w:jc w:val="both"/>
        <w:rPr>
          <w:sz w:val="16"/>
          <w:szCs w:val="16"/>
        </w:rPr>
      </w:pPr>
      <w:r w:rsidRPr="00AB6A95">
        <w:rPr>
          <w:sz w:val="16"/>
          <w:szCs w:val="16"/>
        </w:rPr>
        <w:t>dreptul de rectificare sau ștergerea datelor, fără a contraveni obligațiilor legale ale USAMV din București;</w:t>
      </w:r>
    </w:p>
    <w:p w:rsidR="00E30D98" w:rsidRPr="00AB6A95" w:rsidRDefault="00E30D98" w:rsidP="00441F38">
      <w:pPr>
        <w:numPr>
          <w:ilvl w:val="0"/>
          <w:numId w:val="4"/>
        </w:numPr>
        <w:tabs>
          <w:tab w:val="left" w:pos="284"/>
        </w:tabs>
        <w:spacing w:after="0" w:line="240" w:lineRule="auto"/>
        <w:ind w:left="0"/>
        <w:jc w:val="both"/>
        <w:rPr>
          <w:sz w:val="16"/>
          <w:szCs w:val="16"/>
        </w:rPr>
      </w:pPr>
      <w:r w:rsidRPr="00AB6A95">
        <w:rPr>
          <w:sz w:val="16"/>
          <w:szCs w:val="16"/>
        </w:rPr>
        <w:t>dreptul de restricționare a prelucrării datelor, sau de a vă opune prelucrării datelor, fără a contraveni obligațiilor legale ale USAMV din București;</w:t>
      </w:r>
    </w:p>
    <w:p w:rsidR="00E30D98" w:rsidRPr="00AB6A95" w:rsidRDefault="00E30D98" w:rsidP="00441F38">
      <w:pPr>
        <w:numPr>
          <w:ilvl w:val="0"/>
          <w:numId w:val="4"/>
        </w:numPr>
        <w:tabs>
          <w:tab w:val="left" w:pos="284"/>
        </w:tabs>
        <w:spacing w:after="0" w:line="240" w:lineRule="auto"/>
        <w:ind w:left="0"/>
        <w:jc w:val="both"/>
        <w:rPr>
          <w:sz w:val="16"/>
          <w:szCs w:val="16"/>
        </w:rPr>
      </w:pPr>
      <w:r w:rsidRPr="00AB6A95">
        <w:rPr>
          <w:sz w:val="16"/>
          <w:szCs w:val="16"/>
        </w:rPr>
        <w:t>dreptul de a vă retrage în orice moment consimțământul în cazul în care prelucrarea datelor cu caracter personal se bazează pe consimțământul dumneavoastră, fără a afecta legalitatea prelucrării efectuate pe baza consimțământului înainte de retragerea acestuia;</w:t>
      </w:r>
    </w:p>
    <w:p w:rsidR="00E30D98" w:rsidRPr="00AB6A95" w:rsidRDefault="00E30D98" w:rsidP="00441F38">
      <w:pPr>
        <w:numPr>
          <w:ilvl w:val="0"/>
          <w:numId w:val="4"/>
        </w:numPr>
        <w:tabs>
          <w:tab w:val="left" w:pos="284"/>
        </w:tabs>
        <w:spacing w:after="0" w:line="240" w:lineRule="auto"/>
        <w:ind w:left="0"/>
        <w:jc w:val="both"/>
        <w:rPr>
          <w:sz w:val="16"/>
          <w:szCs w:val="16"/>
        </w:rPr>
      </w:pPr>
      <w:r w:rsidRPr="00AB6A95">
        <w:rPr>
          <w:sz w:val="16"/>
          <w:szCs w:val="16"/>
        </w:rPr>
        <w:t>dreptul la portabilitatea datelor;</w:t>
      </w:r>
    </w:p>
    <w:p w:rsidR="00E30D98" w:rsidRPr="00AB6A95" w:rsidRDefault="00E30D98" w:rsidP="00441F38">
      <w:pPr>
        <w:numPr>
          <w:ilvl w:val="0"/>
          <w:numId w:val="4"/>
        </w:numPr>
        <w:tabs>
          <w:tab w:val="left" w:pos="284"/>
        </w:tabs>
        <w:spacing w:after="0" w:line="240" w:lineRule="auto"/>
        <w:ind w:left="0"/>
        <w:jc w:val="both"/>
        <w:rPr>
          <w:sz w:val="16"/>
          <w:szCs w:val="16"/>
        </w:rPr>
      </w:pPr>
      <w:r w:rsidRPr="00AB6A95">
        <w:rPr>
          <w:sz w:val="16"/>
          <w:szCs w:val="16"/>
        </w:rPr>
        <w:t>dreptul de a nu fi supus unor decizii individuale cu caracter automat;</w:t>
      </w:r>
    </w:p>
    <w:p w:rsidR="00E30D98" w:rsidRPr="00AB6A95" w:rsidRDefault="00E30D98" w:rsidP="00441F38">
      <w:pPr>
        <w:numPr>
          <w:ilvl w:val="0"/>
          <w:numId w:val="4"/>
        </w:numPr>
        <w:tabs>
          <w:tab w:val="left" w:pos="284"/>
        </w:tabs>
        <w:spacing w:after="0" w:line="240" w:lineRule="auto"/>
        <w:ind w:left="0"/>
        <w:jc w:val="both"/>
        <w:rPr>
          <w:sz w:val="16"/>
          <w:szCs w:val="16"/>
        </w:rPr>
      </w:pPr>
      <w:r w:rsidRPr="00AB6A95">
        <w:rPr>
          <w:sz w:val="16"/>
          <w:szCs w:val="16"/>
        </w:rPr>
        <w:t>dreptul de a vă adresa instanței de judecată competente.</w:t>
      </w:r>
    </w:p>
    <w:p w:rsidR="00E30D98" w:rsidRPr="00AB6A95" w:rsidRDefault="00E30D98" w:rsidP="00441F38">
      <w:pPr>
        <w:tabs>
          <w:tab w:val="left" w:pos="284"/>
        </w:tabs>
        <w:spacing w:after="0" w:line="240" w:lineRule="auto"/>
        <w:jc w:val="both"/>
        <w:rPr>
          <w:sz w:val="16"/>
          <w:szCs w:val="16"/>
        </w:rPr>
      </w:pPr>
      <w:r w:rsidRPr="00AB6A95">
        <w:rPr>
          <w:sz w:val="16"/>
          <w:szCs w:val="16"/>
        </w:rPr>
        <w:t>Disponibilitatea acestor drepturi depinde de justificarea legală a prelucrării în cazul în care prelucrarea datelor cu caracter personal se bazează pe consimțământul dumneavoastră aveți dreptul de a vă retrage consimțământul în orice moment, fără a afecta legalitatea prelucrării efectuate pe baza consimțământului înainte de retragerea acestuia.</w:t>
      </w:r>
    </w:p>
    <w:p w:rsidR="00E30D98" w:rsidRPr="00AB6A95" w:rsidRDefault="00E30D98" w:rsidP="00441F38">
      <w:pPr>
        <w:tabs>
          <w:tab w:val="left" w:pos="284"/>
        </w:tabs>
        <w:spacing w:after="0" w:line="240" w:lineRule="auto"/>
        <w:jc w:val="both"/>
        <w:rPr>
          <w:sz w:val="16"/>
          <w:szCs w:val="16"/>
        </w:rPr>
      </w:pPr>
      <w:r w:rsidRPr="00AB6A95">
        <w:rPr>
          <w:sz w:val="16"/>
          <w:szCs w:val="16"/>
        </w:rPr>
        <w:t xml:space="preserve">Conform Regulamentului nr. 679/2016-GDPR, aveți dreptul de a depune o plângere la Autoritatea Națională de Supraveghere a Prelucrării Datelor cu caracter personal. Mai multe detalii se pot obține accesând adresa http://www.dataprotection.ro/. Aveți dreptul să solicitați o copie a informațiilor deținute de USAMV din București prin formularea unei solicitări de acces. Pentru a solicita o copie a datelor deținute despre dumneavoastră sau pentru a vă actualiza informațiile, contactați Responsabilul cu Protecția Datelor prin intermediul adresei de e-mail: </w:t>
      </w:r>
      <w:hyperlink r:id="rId8" w:history="1">
        <w:r w:rsidRPr="00AB6A95">
          <w:rPr>
            <w:rStyle w:val="Hyperlink"/>
            <w:sz w:val="16"/>
            <w:szCs w:val="16"/>
          </w:rPr>
          <w:t>pdcp@usamv.ro</w:t>
        </w:r>
      </w:hyperlink>
      <w:r w:rsidRPr="00AB6A95">
        <w:rPr>
          <w:sz w:val="16"/>
          <w:szCs w:val="16"/>
        </w:rPr>
        <w:t>. Solicitarea dumneavoastră trebuie să conțină: nume și prenume, CNP și adresa de domiciliu.</w:t>
      </w:r>
    </w:p>
    <w:p w:rsidR="00E30D98" w:rsidRPr="00AB6A95" w:rsidRDefault="00E30D98" w:rsidP="00441F38">
      <w:pPr>
        <w:tabs>
          <w:tab w:val="left" w:pos="284"/>
        </w:tabs>
        <w:spacing w:after="0" w:line="240" w:lineRule="auto"/>
        <w:jc w:val="both"/>
        <w:rPr>
          <w:sz w:val="16"/>
          <w:szCs w:val="16"/>
        </w:rPr>
      </w:pPr>
      <w:r w:rsidRPr="00AB6A95">
        <w:rPr>
          <w:sz w:val="16"/>
          <w:szCs w:val="16"/>
        </w:rPr>
        <w:t>Datele de natură personală deținute de USAMV din București sunt supuse condițiilor din Regulamentul UE nr. 679/2016 care oferă persoanelor vizate dreptul de acces la toate tipurile de informații înregistrate, deținute de operatorul de date sub rezerva unor anumite limitări.</w:t>
      </w:r>
    </w:p>
    <w:p w:rsidR="00E30D98" w:rsidRPr="003C668E" w:rsidRDefault="00E30D98" w:rsidP="00441F38">
      <w:pPr>
        <w:tabs>
          <w:tab w:val="left" w:pos="284"/>
        </w:tabs>
        <w:spacing w:after="0" w:line="240" w:lineRule="auto"/>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622"/>
        <w:gridCol w:w="2773"/>
        <w:gridCol w:w="1226"/>
        <w:gridCol w:w="2000"/>
      </w:tblGrid>
      <w:tr w:rsidR="004177F6" w:rsidRPr="000B5392" w:rsidTr="00441F38">
        <w:trPr>
          <w:trHeight w:val="373"/>
        </w:trPr>
        <w:tc>
          <w:tcPr>
            <w:tcW w:w="2376" w:type="dxa"/>
            <w:shd w:val="clear" w:color="auto" w:fill="auto"/>
          </w:tcPr>
          <w:p w:rsidR="00E30D98" w:rsidRPr="000B5392" w:rsidRDefault="00E30D98" w:rsidP="00441F38">
            <w:pPr>
              <w:tabs>
                <w:tab w:val="left" w:pos="284"/>
              </w:tabs>
              <w:spacing w:after="0" w:line="240" w:lineRule="auto"/>
              <w:jc w:val="center"/>
              <w:rPr>
                <w:sz w:val="18"/>
                <w:szCs w:val="18"/>
              </w:rPr>
            </w:pPr>
            <w:r w:rsidRPr="000B5392">
              <w:rPr>
                <w:sz w:val="18"/>
                <w:szCs w:val="18"/>
              </w:rPr>
              <w:t>Numele și prenumele</w:t>
            </w:r>
          </w:p>
        </w:tc>
        <w:tc>
          <w:tcPr>
            <w:tcW w:w="1622" w:type="dxa"/>
            <w:shd w:val="clear" w:color="auto" w:fill="auto"/>
          </w:tcPr>
          <w:p w:rsidR="004177F6" w:rsidRPr="000B5392" w:rsidRDefault="004177F6" w:rsidP="00441F38">
            <w:pPr>
              <w:tabs>
                <w:tab w:val="left" w:pos="284"/>
              </w:tabs>
              <w:spacing w:after="0" w:line="240" w:lineRule="auto"/>
              <w:jc w:val="center"/>
              <w:rPr>
                <w:sz w:val="18"/>
                <w:szCs w:val="18"/>
              </w:rPr>
            </w:pPr>
            <w:r>
              <w:rPr>
                <w:sz w:val="18"/>
                <w:szCs w:val="18"/>
              </w:rPr>
              <w:t>Gradul didactic</w:t>
            </w:r>
          </w:p>
        </w:tc>
        <w:tc>
          <w:tcPr>
            <w:tcW w:w="2773" w:type="dxa"/>
            <w:shd w:val="clear" w:color="auto" w:fill="auto"/>
          </w:tcPr>
          <w:p w:rsidR="00E30D98" w:rsidRDefault="004177F6" w:rsidP="00441F38">
            <w:pPr>
              <w:tabs>
                <w:tab w:val="left" w:pos="284"/>
              </w:tabs>
              <w:spacing w:after="0" w:line="240" w:lineRule="auto"/>
              <w:jc w:val="center"/>
              <w:rPr>
                <w:sz w:val="18"/>
                <w:szCs w:val="18"/>
              </w:rPr>
            </w:pPr>
            <w:r>
              <w:rPr>
                <w:sz w:val="18"/>
                <w:szCs w:val="18"/>
              </w:rPr>
              <w:t>Programul de studiu/</w:t>
            </w:r>
          </w:p>
          <w:p w:rsidR="00E30D98" w:rsidRPr="000B5392" w:rsidRDefault="004177F6" w:rsidP="00441F38">
            <w:pPr>
              <w:tabs>
                <w:tab w:val="left" w:pos="284"/>
              </w:tabs>
              <w:spacing w:after="0" w:line="240" w:lineRule="auto"/>
              <w:jc w:val="center"/>
              <w:rPr>
                <w:sz w:val="18"/>
                <w:szCs w:val="18"/>
              </w:rPr>
            </w:pPr>
            <w:r>
              <w:rPr>
                <w:sz w:val="18"/>
                <w:szCs w:val="18"/>
              </w:rPr>
              <w:t>Specializarea</w:t>
            </w:r>
          </w:p>
        </w:tc>
        <w:tc>
          <w:tcPr>
            <w:tcW w:w="1226" w:type="dxa"/>
            <w:shd w:val="clear" w:color="auto" w:fill="auto"/>
          </w:tcPr>
          <w:p w:rsidR="00E30D98" w:rsidRPr="000B5392" w:rsidRDefault="00441F38" w:rsidP="00441F38">
            <w:pPr>
              <w:tabs>
                <w:tab w:val="left" w:pos="284"/>
              </w:tabs>
              <w:spacing w:after="0" w:line="240" w:lineRule="auto"/>
              <w:jc w:val="center"/>
              <w:rPr>
                <w:sz w:val="18"/>
                <w:szCs w:val="18"/>
              </w:rPr>
            </w:pPr>
            <w:r>
              <w:rPr>
                <w:sz w:val="18"/>
                <w:szCs w:val="18"/>
              </w:rPr>
              <w:t>Data</w:t>
            </w:r>
          </w:p>
        </w:tc>
        <w:tc>
          <w:tcPr>
            <w:tcW w:w="2000" w:type="dxa"/>
            <w:shd w:val="clear" w:color="auto" w:fill="auto"/>
          </w:tcPr>
          <w:p w:rsidR="00E30D98" w:rsidRPr="000B5392" w:rsidRDefault="00E30D98" w:rsidP="00441F38">
            <w:pPr>
              <w:tabs>
                <w:tab w:val="left" w:pos="284"/>
              </w:tabs>
              <w:spacing w:after="0" w:line="240" w:lineRule="auto"/>
              <w:jc w:val="center"/>
              <w:rPr>
                <w:sz w:val="18"/>
                <w:szCs w:val="18"/>
              </w:rPr>
            </w:pPr>
            <w:r w:rsidRPr="000B5392">
              <w:rPr>
                <w:sz w:val="18"/>
                <w:szCs w:val="18"/>
              </w:rPr>
              <w:t>Semnătura</w:t>
            </w:r>
            <w:bookmarkStart w:id="0" w:name="_GoBack"/>
            <w:bookmarkEnd w:id="0"/>
          </w:p>
        </w:tc>
      </w:tr>
      <w:tr w:rsidR="004177F6" w:rsidRPr="000B5392" w:rsidTr="00C73046">
        <w:tc>
          <w:tcPr>
            <w:tcW w:w="2376" w:type="dxa"/>
            <w:shd w:val="clear" w:color="auto" w:fill="auto"/>
          </w:tcPr>
          <w:p w:rsidR="00E30D98" w:rsidRPr="000B5392" w:rsidRDefault="00E30D98" w:rsidP="00441F38">
            <w:pPr>
              <w:tabs>
                <w:tab w:val="left" w:pos="284"/>
              </w:tabs>
              <w:spacing w:after="0" w:line="240" w:lineRule="auto"/>
              <w:jc w:val="center"/>
              <w:rPr>
                <w:sz w:val="18"/>
                <w:szCs w:val="18"/>
              </w:rPr>
            </w:pPr>
          </w:p>
        </w:tc>
        <w:tc>
          <w:tcPr>
            <w:tcW w:w="1622" w:type="dxa"/>
            <w:shd w:val="clear" w:color="auto" w:fill="auto"/>
          </w:tcPr>
          <w:p w:rsidR="00E30D98" w:rsidRPr="000B5392" w:rsidRDefault="00E30D98" w:rsidP="00441F38">
            <w:pPr>
              <w:tabs>
                <w:tab w:val="left" w:pos="284"/>
              </w:tabs>
              <w:spacing w:after="0" w:line="240" w:lineRule="auto"/>
              <w:jc w:val="center"/>
              <w:rPr>
                <w:sz w:val="18"/>
                <w:szCs w:val="18"/>
              </w:rPr>
            </w:pPr>
          </w:p>
        </w:tc>
        <w:tc>
          <w:tcPr>
            <w:tcW w:w="2773" w:type="dxa"/>
            <w:shd w:val="clear" w:color="auto" w:fill="auto"/>
          </w:tcPr>
          <w:p w:rsidR="00E30D98" w:rsidRPr="000B5392" w:rsidRDefault="00E30D98" w:rsidP="00441F38">
            <w:pPr>
              <w:tabs>
                <w:tab w:val="left" w:pos="284"/>
              </w:tabs>
              <w:spacing w:after="0" w:line="240" w:lineRule="auto"/>
              <w:jc w:val="center"/>
              <w:rPr>
                <w:sz w:val="18"/>
                <w:szCs w:val="18"/>
              </w:rPr>
            </w:pPr>
          </w:p>
          <w:p w:rsidR="00E30D98" w:rsidRPr="000B5392" w:rsidRDefault="00E30D98" w:rsidP="00441F38">
            <w:pPr>
              <w:tabs>
                <w:tab w:val="left" w:pos="284"/>
              </w:tabs>
              <w:spacing w:after="0" w:line="240" w:lineRule="auto"/>
              <w:jc w:val="center"/>
              <w:rPr>
                <w:sz w:val="18"/>
                <w:szCs w:val="18"/>
              </w:rPr>
            </w:pPr>
          </w:p>
        </w:tc>
        <w:tc>
          <w:tcPr>
            <w:tcW w:w="1226" w:type="dxa"/>
            <w:shd w:val="clear" w:color="auto" w:fill="auto"/>
          </w:tcPr>
          <w:p w:rsidR="00E30D98" w:rsidRPr="000B5392" w:rsidRDefault="00E30D98" w:rsidP="00441F38">
            <w:pPr>
              <w:tabs>
                <w:tab w:val="left" w:pos="284"/>
              </w:tabs>
              <w:spacing w:after="0" w:line="240" w:lineRule="auto"/>
              <w:jc w:val="center"/>
              <w:rPr>
                <w:sz w:val="18"/>
                <w:szCs w:val="18"/>
              </w:rPr>
            </w:pPr>
          </w:p>
        </w:tc>
        <w:tc>
          <w:tcPr>
            <w:tcW w:w="2000" w:type="dxa"/>
            <w:shd w:val="clear" w:color="auto" w:fill="auto"/>
          </w:tcPr>
          <w:p w:rsidR="00E30D98" w:rsidRPr="000B5392" w:rsidRDefault="00E30D98" w:rsidP="00441F38">
            <w:pPr>
              <w:tabs>
                <w:tab w:val="left" w:pos="284"/>
              </w:tabs>
              <w:spacing w:after="0" w:line="240" w:lineRule="auto"/>
              <w:jc w:val="center"/>
              <w:rPr>
                <w:sz w:val="18"/>
                <w:szCs w:val="18"/>
              </w:rPr>
            </w:pPr>
          </w:p>
        </w:tc>
      </w:tr>
    </w:tbl>
    <w:p w:rsidR="00E30D98" w:rsidRDefault="00E30D98" w:rsidP="00441F38">
      <w:pPr>
        <w:rPr>
          <w:lang w:val="en-US"/>
        </w:rPr>
      </w:pPr>
    </w:p>
    <w:sectPr w:rsidR="00E30D98" w:rsidSect="00441F38">
      <w:pgSz w:w="12240" w:h="15840"/>
      <w:pgMar w:top="284" w:right="616"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50D"/>
    <w:multiLevelType w:val="hybridMultilevel"/>
    <w:tmpl w:val="2890A9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58C84079"/>
    <w:multiLevelType w:val="hybridMultilevel"/>
    <w:tmpl w:val="478AF2F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63FA29F0"/>
    <w:multiLevelType w:val="hybridMultilevel"/>
    <w:tmpl w:val="7AC2C3EE"/>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78BD463C"/>
    <w:multiLevelType w:val="hybridMultilevel"/>
    <w:tmpl w:val="38DCC162"/>
    <w:lvl w:ilvl="0" w:tplc="BC14CBE8">
      <w:start w:val="1"/>
      <w:numFmt w:val="lowerLetter"/>
      <w:lvlText w:val="%1."/>
      <w:lvlJc w:val="left"/>
      <w:pPr>
        <w:ind w:left="2216" w:hanging="360"/>
      </w:pPr>
      <w:rPr>
        <w:rFonts w:hint="default"/>
      </w:rPr>
    </w:lvl>
    <w:lvl w:ilvl="1" w:tplc="04180019" w:tentative="1">
      <w:start w:val="1"/>
      <w:numFmt w:val="lowerLetter"/>
      <w:lvlText w:val="%2."/>
      <w:lvlJc w:val="left"/>
      <w:pPr>
        <w:ind w:left="2936" w:hanging="360"/>
      </w:pPr>
    </w:lvl>
    <w:lvl w:ilvl="2" w:tplc="0418001B" w:tentative="1">
      <w:start w:val="1"/>
      <w:numFmt w:val="lowerRoman"/>
      <w:lvlText w:val="%3."/>
      <w:lvlJc w:val="right"/>
      <w:pPr>
        <w:ind w:left="3656" w:hanging="180"/>
      </w:pPr>
    </w:lvl>
    <w:lvl w:ilvl="3" w:tplc="0418000F" w:tentative="1">
      <w:start w:val="1"/>
      <w:numFmt w:val="decimal"/>
      <w:lvlText w:val="%4."/>
      <w:lvlJc w:val="left"/>
      <w:pPr>
        <w:ind w:left="4376" w:hanging="360"/>
      </w:pPr>
    </w:lvl>
    <w:lvl w:ilvl="4" w:tplc="04180019" w:tentative="1">
      <w:start w:val="1"/>
      <w:numFmt w:val="lowerLetter"/>
      <w:lvlText w:val="%5."/>
      <w:lvlJc w:val="left"/>
      <w:pPr>
        <w:ind w:left="5096" w:hanging="360"/>
      </w:pPr>
    </w:lvl>
    <w:lvl w:ilvl="5" w:tplc="0418001B" w:tentative="1">
      <w:start w:val="1"/>
      <w:numFmt w:val="lowerRoman"/>
      <w:lvlText w:val="%6."/>
      <w:lvlJc w:val="right"/>
      <w:pPr>
        <w:ind w:left="5816" w:hanging="180"/>
      </w:pPr>
    </w:lvl>
    <w:lvl w:ilvl="6" w:tplc="0418000F" w:tentative="1">
      <w:start w:val="1"/>
      <w:numFmt w:val="decimal"/>
      <w:lvlText w:val="%7."/>
      <w:lvlJc w:val="left"/>
      <w:pPr>
        <w:ind w:left="6536" w:hanging="360"/>
      </w:pPr>
    </w:lvl>
    <w:lvl w:ilvl="7" w:tplc="04180019" w:tentative="1">
      <w:start w:val="1"/>
      <w:numFmt w:val="lowerLetter"/>
      <w:lvlText w:val="%8."/>
      <w:lvlJc w:val="left"/>
      <w:pPr>
        <w:ind w:left="7256" w:hanging="360"/>
      </w:pPr>
    </w:lvl>
    <w:lvl w:ilvl="8" w:tplc="0418001B" w:tentative="1">
      <w:start w:val="1"/>
      <w:numFmt w:val="lowerRoman"/>
      <w:lvlText w:val="%9."/>
      <w:lvlJc w:val="right"/>
      <w:pPr>
        <w:ind w:left="7976"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DAF"/>
    <w:rsid w:val="00176676"/>
    <w:rsid w:val="001E35E7"/>
    <w:rsid w:val="00246C6C"/>
    <w:rsid w:val="004177F6"/>
    <w:rsid w:val="00441F38"/>
    <w:rsid w:val="008D5EC1"/>
    <w:rsid w:val="009F7D91"/>
    <w:rsid w:val="00D1750E"/>
    <w:rsid w:val="00E30D98"/>
    <w:rsid w:val="00EF1DAF"/>
    <w:rsid w:val="00FC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0D98"/>
    <w:rPr>
      <w:color w:val="0563C1"/>
      <w:u w:val="single"/>
    </w:rPr>
  </w:style>
  <w:style w:type="paragraph" w:styleId="BalloonText">
    <w:name w:val="Balloon Text"/>
    <w:basedOn w:val="Normal"/>
    <w:link w:val="BalloonTextChar"/>
    <w:uiPriority w:val="99"/>
    <w:semiHidden/>
    <w:unhideWhenUsed/>
    <w:rsid w:val="00E30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D98"/>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0D98"/>
    <w:rPr>
      <w:color w:val="0563C1"/>
      <w:u w:val="single"/>
    </w:rPr>
  </w:style>
  <w:style w:type="paragraph" w:styleId="BalloonText">
    <w:name w:val="Balloon Text"/>
    <w:basedOn w:val="Normal"/>
    <w:link w:val="BalloonTextChar"/>
    <w:uiPriority w:val="99"/>
    <w:semiHidden/>
    <w:unhideWhenUsed/>
    <w:rsid w:val="00E30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D98"/>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cp@usamv.ro"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E9688-5953-43F5-B7E1-69932620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Windows User</cp:lastModifiedBy>
  <cp:revision>10</cp:revision>
  <dcterms:created xsi:type="dcterms:W3CDTF">2019-07-08T17:52:00Z</dcterms:created>
  <dcterms:modified xsi:type="dcterms:W3CDTF">2020-07-31T11:45:00Z</dcterms:modified>
</cp:coreProperties>
</file>